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do muzea za poznáním Rajské zahrady</w:t>
      </w:r>
    </w:p>
    <w:p>
      <w:pPr/>
      <w:r>
        <w:rPr/>
        <w:t xml:space="preserve">Depozitáře Muzea Novojičínska ukrývají tisíce zajímavých sbírkových předmětů a patří mezi ně také ty, na kterých se objevují motivy rostlin. Co dříve jejich vyobrazení znamenalo a na čem všem se objevovaly, prezentuje výstava s názvem Z Rajské zahrady.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“Máme zde vystavené různé motivy rostlin i jejich částí, protože v lidové kultuře měla i část rostliny stejný význam, jako celá rostlina, to znamená úponky, listy, květy, pupeny, takže jak se zobrazovaly třeba na látkách, textiliích” </w:t>
      </w:r>
    </w:p>
    <w:p>
      <w:pPr/>
      <w:r>
        <w:rPr/>
        <w:t xml:space="preserve">To je zde vidět především na výšivkách a také na různých modrotiscích. </w:t>
      </w:r>
    </w:p>
    <w:p>
      <w:pPr/>
      <w:r>
        <w:rPr/>
        <w:t xml:space="preserve">Rostlinné motivy se ale neobjevovaly jen na textiliích, na oděvech, šátcích nebo ubrusech, ale také na dřevě, třeba na nábytku, a pochopitelně také na skle nebo keramice. </w:t>
      </w:r>
    </w:p>
    <w:p>
      <w:pPr/>
      <w:r>
        <w:rPr/>
        <w:t xml:space="preserve">V tradiční lidové kultuře ovšem zobrazené rostliny nebyly jen prvkem dekorativním, ale představovaly i určitou magii nebo jinotaj. 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“Například květy, konkrétně růže, zobrazované na velikonočních vejcích, které dostával chlapec od svého děvčete. Tak prostřednictvím i barev, nejčastěji červené, barvy lásky, tak i toho dekoru, té růže, to děvče tomu chlapci říkalo: Ano, mám tě ráda.”  </w:t>
      </w:r>
    </w:p>
    <w:p>
      <w:pPr/>
      <w:r>
        <w:rPr/>
        <w:t xml:space="preserve">Botaničky muzea doplnily výstavu také o sušené a lisované rostliny. K vidění jsou zde ale i květiny umělé.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“Protože v lidové kultuře během výročních slavností nebylo možné v dřívějších dobách získat přírodní květy, listy, tak ty byly nahrazovány umělými. Vypracovávány byly z papíru, vosku, textilií a z dalších materiálů. Takže i proto, že ty rostliny měly v lidové kultuře svůj význam, tak i tato tématika je zde zastoupena.”     </w:t>
      </w:r>
    </w:p>
    <w:p>
      <w:pPr/>
      <w:r>
        <w:rPr/>
        <w:t xml:space="preserve">Součástí výstavy je rovněž projekce záznamu autorského pořadu Anny Hrčkové Já mám doma trnku, který měl premiéru na Mezinárodním folklorním festivalu ve Strážnici v roce 2015. Pojednává o rostlinách v lidových tancích a písních. </w:t>
      </w:r>
    </w:p>
    <w:p>
      <w:pPr/>
      <w:r>
        <w:rPr/>
        <w:t xml:space="preserve">Písně, ve kterých se o rostlinách zívá, zazněly i na vernisáži v podání dětského sboru Kulihrášek. Od tohoto slavnostního zahájení počátkem října potrvá výstava v Rytířském sále až do konce května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855/vydejte-se-do-muzea-za-poznanim-rajske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2026-05-22T09:38:57+02:00</dcterms:created>
  <dcterms:modified xsi:type="dcterms:W3CDTF">2026-05-22T09:38:57+02:00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