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17.10.2022,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Skončila rekonstrukce dětského pavilonu novojičínské  nemocnice</w:t>
      </w:r>
    </w:p>
    <w:p>
      <w:pPr/>
      <w:r>
        <w:rPr/>
        <w:t xml:space="preserve">Zhruba po půl roce skončila rekonstrukce dětského oddělení novojičínské nemocnice. Stavební zásah na budově si vyžádal špatný technický stav rozvodů vody, elektřiny a datové sítě. </w:t>
      </w:r>
    </w:p>
    <w:p>
      <w:pPr/>
      <w:r>
        <w:rPr>
          <w:b w:val="1"/>
          <w:bCs w:val="1"/>
        </w:rPr>
        <w:t xml:space="preserve">Jakub Fejfar, ředitel Nemocnice AGEL Nový Jičín: </w:t>
      </w:r>
      <w:r>
        <w:rPr/>
        <w:t xml:space="preserve">“Ta budova už sama o sobě byla morálně vnitřně zastaralá, ačkoliv plášť měla revitalizovaný, tak už jsme se bavili o problémech rozvodů, odpadů a problémech se střechou, Ty problémy se stupňovaly, takže už bylo jen otázkou, kdy podstoupíme revitalizaci celého pavilonu.” </w:t>
      </w:r>
    </w:p>
    <w:p>
      <w:pPr/>
      <w:r>
        <w:rPr/>
        <w:t xml:space="preserve">Pokoje pro malé pacienty jsou teď klimatizované a vybavené monitorovacími přístroji. Energetických úspor bylo dosaženo díky zateplení střechy. Celkové investice byla 18 milionů korun. </w:t>
      </w:r>
    </w:p>
    <w:p>
      <w:pPr/>
      <w:r>
        <w:rPr>
          <w:b w:val="1"/>
          <w:bCs w:val="1"/>
        </w:rPr>
        <w:t xml:space="preserve">Michaela Syrovátková, primářka dětského oddělení Nemocnice AGEL NJ: </w:t>
      </w:r>
      <w:r>
        <w:rPr/>
        <w:t xml:space="preserve">“Během rekonstrukce jsme zvýšili kapacitu kojeneckého oddělení, kdy nám přibyl jeden pokoj pro maminky s dětmi, takže máme celkem kapacitu deseti pokojíčky pro maminky s dětmi. Potom jsme byli schopni zrekonstruovat pokoj pro maminky dětí na jednotce intenzivní péče, kdy ony leží na stejném patře a mají k dětem přístup 24 hodin denně.    </w:t>
      </w:r>
    </w:p>
    <w:p>
      <w:pPr/>
      <w:r>
        <w:rPr/>
        <w:t xml:space="preserve">Provoz dětského oddělení zůstal po celou dobu stavby zachován, přestěhovaný v jiných budovách. Náročnější pro zdravotníky byl uplynulý půlrok také proto, že nemocnice Nový Jičín částečně supluje i omezení provozu dětského oddělení v nemocnicích ve Frýdku-Místku a Valašském Meziříčí.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3866/skoncila-rekonstrukce-detskeho-pavilonu-novojicinske--nemoc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2026-06-23T14:37:45+02:00</dcterms:created>
  <dcterms:modified xsi:type="dcterms:W3CDTF">2026-06-23T14:37:45+02:00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