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odborné učiliště Dakol uspořádalo další ročník soutěže Zlatý masér</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“Chtěli jsme dát dohromady komunitu těch žáků, masérských oborů z toho ranku zdravotních oborů. V celé republice nikde takové soutěže nebyly, tak nás to napadlo, že bychom mohli jako škola, která učí jak tříleté, tak čtyřletý studijní obor něco takového zorganizovat. Oslovili jsme školy v rámci regionálního školství a 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w:t>
      </w:r>
    </w:p>
    <w:p>
      <w:pPr/>
      <w:r>
        <w:rPr>
          <w:b w:val="1"/>
          <w:bCs w:val="1"/>
        </w:rPr>
        <w:t xml:space="preserve">Petr Navrátil, organizátor, Střední odborné učiliště Dakol: </w:t>
      </w:r>
      <w:r>
        <w:rPr/>
        <w:t xml:space="preserve">“Sportovní masáž jednotlivců a sportovní masáž dvojic, kterou nazýváme synchronní sportovní masáži. Bylo na výběr několik témat. Sportovní masáž zad, sportovní masáž dolních končetin zezadu, sportovní masáž dolních končetin zepředu a sportovní masáž horních končetin. U těch synchronních masáží jsou jen tři témata, protože synchronně se dají masírovat jen končetiny.” </w:t>
      </w:r>
    </w:p>
    <w:p>
      <w:pPr/>
      <w:r>
        <w:rPr/>
        <w:t xml:space="preserve">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“Připravoval jsem se na to dva roky, protože jsem teď v druhém ročníku. A 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w:t>
      </w:r>
      <w:r>
        <w:rPr/>
        <w:t xml:space="preserve"> “Je to určitě těžší než normální masáž, protože musíme dávat ohledy na kolegu, každý jede jinak rychle a sjednotit se, bylo ze začátku problém, ale myslím si, že jsme to zvládli v pohodě. Moje pocity? Splnili jsme, co jsme měli, co po nás bylo požadováno. Jak jsme trénovali, tak to bylo. Jsme za to rádi.”</w:t>
      </w:r>
    </w:p>
    <w:p>
      <w:pPr/>
      <w:r>
        <w:rPr/>
        <w:t xml:space="preserve">Soutěž již tradičně podpořila i havířovská radnice.</w:t>
      </w:r>
    </w:p>
    <w:p>
      <w:pPr/>
      <w:r>
        <w:rPr>
          <w:b w:val="1"/>
          <w:bCs w:val="1"/>
        </w:rPr>
        <w:t xml:space="preserve">Jana Feberová (ČSSD), náměstkyně primátora: </w:t>
      </w:r>
      <w:r>
        <w:rPr/>
        <w:t xml:space="preserve">“Já jsem ráda přijala opět záštitu, protože jednak na Středním odborném učilišti Dakol v Havířově máme žáky, kteří zde studují a úspěšně studují a každoročně tady sbírají ceny. Je na místě, abychom je podpořili a nehledě na to, že je to tady v krásném prostředí a mezi mladými lidmi. A to je vždy fajn.”</w:t>
      </w:r>
    </w:p>
    <w:p>
      <w:pPr/>
      <w:r>
        <w:rPr/>
        <w:t xml:space="preserve">Škola Dakol by si přála, aby v následujících ročnících se kromě škol ze Slovenska do soutěže Zlatý masér zapojily i školy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10/stredni-odborne-uciliste-dakol-usporadalo-dalsi-rocnik-souteze-zlaty-ma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2026-05-03T07:15:35+02:00</dcterms:created>
  <dcterms:modified xsi:type="dcterms:W3CDTF">2026-05-03T07:15:35+02:00</dcterms:modified>
</cp:coreProperties>
</file>

<file path=docProps/custom.xml><?xml version="1.0" encoding="utf-8"?>
<Properties xmlns="http://schemas.openxmlformats.org/officeDocument/2006/custom-properties" xmlns:vt="http://schemas.openxmlformats.org/officeDocument/2006/docPropsVTypes"/>
</file>