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sálové kopané O pohár Santé vyhrál tým z Kopřivnice</w:t>
      </w:r>
    </w:p>
    <w:p>
      <w:pPr/>
      <w:r>
        <w:rPr/>
        <w:t xml:space="preserve">Atmosféra jak má být na velkých sportovních utkáních. Právě to si užily týmy, které přijely z různých koutů Moravskoslezského kraje na již 15. ročník O pohár Santé v sálové kopané. 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"V týmech hrají tři hráči, kteří jsou lidé s postižením. Potom tady máme vždy partnery, kteří pomáhají našim hráčům na poli, ale nesmí dát gól. Takže je podporují v té hře a ještě samozřejmě brankář.”</w:t>
      </w:r>
    </w:p>
    <w:p>
      <w:pPr/>
      <w:r>
        <w:rPr/>
        <w:t xml:space="preserve">Jak to, že je tady tolik fanoušků, to nebývá.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“Bývá to letos proto, že máme úžasnou spolupráci s vedením města Havířova, kdy paní náměstkyně pro školství pozvala školy, které nám letos fandí. Přichází naši klienti, kteří je podporují ze všech středisek, které máme a proto je tady tak úžasná atmosféra a za to děkujeme nejen těmto partnerům města, ale hlavně MFK Havířov, kteří nám propůjčují partnery a dělají nějakou osvětu.”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zápas jsme se těšili, byli jsme na to připraveni a budeme bojovat až do konce. A všem přeji dobrou atmosféru a ať nám všichni fandí. Přejeme dobrou zábavu.”</w:t>
      </w:r>
    </w:p>
    <w:p>
      <w:pPr/>
      <w:r>
        <w:rPr/>
        <w:t xml:space="preserve">Chtěli byste vyhrát?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určitě, máme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spokojený tady s fotbalem.”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Ostravy ze Čtyřlístku a říkám, že škoda, že ten můj únik, že jsem dal tyčku a vydrželi jsme gólový náskok, což je dobře. Fanoušci jsou tady hlavně z Havířova z domácího týmu Santé, ale já jsem musel přijet.”</w:t>
      </w:r>
    </w:p>
    <w:p>
      <w:pPr/>
      <w:r>
        <w:rPr/>
        <w:t xml:space="preserve">Putovní pohár v letošním roce získal tým z centra Kopretiny z Kopřivnice. Domácí Santé skončilo na čtvrtém a šestém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11/soutez-v-salove-kopane-o-pohar-sante-vyhral-tym-z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