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Ostrava - Zábřeh pořádala soutěž Múzy Ilji Hurníka</w:t>
      </w:r>
    </w:p>
    <w:p>
      <w:pPr/>
      <w:r>
        <w:rPr/>
        <w:t xml:space="preserve">ZUŠ v Ostravě – Zábřehu nabízí tři obory: hudební,  výtvarný a taneční. Prezentuje se především mezioborovu spoluprací a vzdělává  zhruba 400 žáků.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 „V současné době je největší zájem o klavír a kytaru, ale klesá zájem o dechové  nástroje.“</w:t>
      </w:r>
    </w:p>
    <w:p>
      <w:pPr/>
      <w:r>
        <w:rPr/>
        <w:t xml:space="preserve">A právě ZUŠ v Ostravě – Zábřehu se stala pořadatelem  10. ročníku dvoudenní krajské soutěžní přehlídky Múzy Ilji Hurníka.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 „Soutěž vznikla na ZUŠ v Háji ve Slezsku, založil ji přítel Ilji Hurníka  pan Hanousek. A protože soutěž se stala populární a prostory nestačily,  pořádáme ji od pátého ročníku my.“</w:t>
      </w:r>
    </w:p>
    <w:p>
      <w:pPr/>
      <w:r>
        <w:rPr/>
        <w:t xml:space="preserve">Soutěž je i jakousi poctou skladateli Iljovi Hurníkovi.</w:t>
      </w:r>
    </w:p>
    <w:p>
      <w:pPr/>
      <w:r>
        <w:rPr>
          <w:b w:val="1"/>
          <w:bCs w:val="1"/>
        </w:rPr>
        <w:t xml:space="preserve">Milan Bátor, člen poroty:</w:t>
      </w:r>
      <w:r>
        <w:rPr/>
        <w:t xml:space="preserve"> „Ilja Hurník z Ostravy  pochází, pro nás je to velká čest, že pro nás tento název schválil. Každý  nástroj a hlas má své, my jsme vstřícná porota, chceme děti podpořit. Máme  připravené zlaté, stříbrné a bronzové pásmo.“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„Moc se těším, je to super zkušenost.“</w:t>
      </w:r>
    </w:p>
    <w:p>
      <w:pPr/>
      <w:r>
        <w:rPr/>
        <w:t xml:space="preserve">  „Je to má první soutěž, moc se těším, mám ráda tu soutěžní atmosféru. Udělal  jsem pokrok, tak to můžu všem ukázat.“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142/studuj-u-nas-zus-ostrava--zabreh-poradala-soutez-muzy-ilji-hur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2026-06-23T16:55:41+02:00</dcterms:created>
  <dcterms:modified xsi:type="dcterms:W3CDTF">2026-06-23T16:55:41+02:00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