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Thajským boxerům z KTB Svarog Gym se daří, shánějí novou tělocvičnu</w:t>
      </w:r>
    </w:p>
    <w:p>
      <w:pPr/>
      <w:r>
        <w:rPr>
          <w:b w:val="1"/>
          <w:bCs w:val="1"/>
        </w:rPr>
        <w:t xml:space="preserve">Ondřej Giňovský, člen KTB Svarog Gym:</w:t>
      </w:r>
      <w:r>
        <w:rPr/>
        <w:t xml:space="preserve"> “Poslední úspěch byl dva týdny zpátky na Way of Warrior, kdy jsem vyhrál dva zápasy o titul a bylo to velmi náročné. Na kontě mám 28 zápasů, z toho 26 výher s tím, že určitě bych to chtěl dovršit. Teď mám blízký turnaj PML a Bitvu o Frýdlant, takže bych chtěl mít 30 zápasů a z toho 10 výher.”</w:t>
      </w:r>
    </w:p>
    <w:p>
      <w:pPr/>
      <w:r>
        <w:rPr/>
        <w:t xml:space="preserve"> Úspěšnému klubu se rozrůstá členská základna a proto musí hledat nové prostory s kvalitním zázemím pro trénování. 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“Trénujeme v prostorách bývalého hostince ve Frýdlantu nad Ostravicí, trénujeme tady už 12 let a za mnou vidíte zhruba 30 cvičenců, kteří se věnují tomuto sportu. Trénují tady děti, ženy, děvčata, dospělí chlapi a určitě budeme rádi, když s městem vymyslíme nový adekvátní prostor s nějakým kvalitnějším zázemím.”</w:t>
      </w:r>
    </w:p>
    <w:p>
      <w:pPr/>
      <w:r>
        <w:rPr/>
        <w:t xml:space="preserve">{{souvisejici-clanek-"11000030194"}}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“Já jsem hrozně ráda, že ve Frýdlantě existují takoví nadšenci, kteří se věnují mládeži, dětem a sportu. Podporují naše děti v tom, aby se hýbaly, aby vypadly počítačů, chodily do přírody a dělaly prostě něco pro sebe. Jedním z nich je právě Mirek Chýlek, který se zabývá thajským boxem. Jak vidíme, tak mládež, kterou vede, má nejenom úspěchy, ale baví ji to a scházejí se, kde mohou. Jedním z prostor je bývalá restaurace u Chýlků na Nové Dědině a samozřejmě, že hledají prostory, aby kapacitně se vešli do takových míst, kde by se jich vešlo více.”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“Naše snažení každoročně vrcholí mezinárodním turnajem Bitva o Frýdlant, který tentokrát pořádáme 26. 11. v Kulturním centru Frýdlant nad Ostravicí.  Uvidíte tam thajské bojovníky české a také slovenské a polské. Je to v kulturním centru, které bude praskat ve švech, skvělá atmosféra, nesmíte chybět.”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172/thajskym-boxerum-z-ktb-svarog-gym-se-dari-shaneji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2026-06-19T15:39:11+02:00</dcterms:created>
  <dcterms:modified xsi:type="dcterms:W3CDTF">2026-06-19T15:39:11+02:00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