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Thajským boxerům z KTB Svarog Gym se daří, shánějí novou tělocvičnu</w:t>
      </w:r>
    </w:p>
    <w:p>
      <w:pPr/>
      <w:r>
        <w:rPr>
          <w:b w:val="1"/>
          <w:bCs w:val="1"/>
        </w:rPr>
        <w:t xml:space="preserve">Ondřej Giňovský, člen KTB Svarog Gym:</w:t>
      </w:r>
      <w:r>
        <w:rPr/>
        <w:t xml:space="preserve"> “Poslední úspěch byl dva týdny zpátky na Way of Warrior, kdy jsem vyhrál dva zápasy o titul a bylo to velmi náročné. Na kontě mám 28 zápasů, z toho 26 výher s tím, že určitě bych to chtěl dovršit. Teď mám blízký turnaj PML a Bitvu o Frýdlant, takže bych chtěl mít 30 zápasů a z toho 10 výher.”</w:t>
      </w:r>
    </w:p>
    <w:p>
      <w:pPr/>
      <w:r>
        <w:rPr/>
        <w:t xml:space="preserve"> Úspěšnému klubu se rozrůstá členská základna a proto musí hledat nové prostory s kvalitním zázemím pro trénování.  </w:t>
      </w:r>
    </w:p>
    <w:p>
      <w:pPr/>
      <w:r>
        <w:rPr>
          <w:b w:val="1"/>
          <w:bCs w:val="1"/>
        </w:rPr>
        <w:t xml:space="preserve">Miroslav Chýlek, hlavní trenér KTB Svarog Gym:</w:t>
      </w:r>
      <w:r>
        <w:rPr/>
        <w:t xml:space="preserve"> “Trénujeme v prostorách bývalého hostince ve Frýdlantu nad Ostravicí, trénujeme tady už 12 let a za mnou vidíte zhruba 30 cvičenců, kteří se věnují tomuto sportu. Trénují tady děti, ženy, děvčata, dospělí chlapi a určitě budeme rádi, když s městem vymyslíme nový adekvátní prostor s nějakým kvalitnějším zázemím.”</w:t>
      </w:r>
    </w:p>
    <w:p>
      <w:pPr/>
      <w:r>
        <w:rPr/>
        <w:t xml:space="preserve">{{souvisejici-clanek-"11000030194"}}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“Já jsem hrozně ráda, že ve Frýdlantě existují takoví nadšenci, kteří se věnují mládeži, dětem a sportu. Podporují naše děti v tom, aby se hýbaly, aby vypadly počítačů, chodily do přírody a dělaly prostě něco pro sebe. Jedním z nich je právě Mirek Chýlek, který se zabývá thajským boxem. Jak vidíme, tak mládež, kterou vede, má nejenom úspěchy, ale baví ji to a scházejí se, kde mohou. Jedním z prostor je bývalá restaurace u Chýlků na Nové Dědině a samozřejmě, že hledají prostory, aby kapacitně se vešli do takových míst, kde by se jich vešlo více.” </w:t>
      </w:r>
    </w:p>
    <w:p>
      <w:pPr/>
      <w:r>
        <w:rPr>
          <w:b w:val="1"/>
          <w:bCs w:val="1"/>
        </w:rPr>
        <w:t xml:space="preserve">Miroslav Chýlek, hlavní trenér KTB Svarog Gym:</w:t>
      </w:r>
      <w:r>
        <w:rPr/>
        <w:t xml:space="preserve"> “Naše snažení každoročně vrcholí mezinárodním turnajem Bitva o Frýdlant, který tentokrát pořádáme 26. 11. v Kulturním centru Frýdlant nad Ostravicí.  Uvidíte tam thajské bojovníky české a také slovenské a polské. Je to v kulturním centru, které bude praskat ve švech, skvělá atmosféra, nesmíte chybět.”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4172/thajskym-boxerum-z-ktb-svarog-gym-se-dari-shaneji-novou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2026-08-27T11:00:42+02:00</dcterms:created>
  <dcterms:modified xsi:type="dcterms:W3CDTF">2026-08-27T11:00:42+02:00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