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4.11.2022,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Cyklopruhy na frekventovaných Frýdlantských mostech v Ostravě jsou jen dočasným řešením</w:t>
      </w:r>
    </w:p>
    <w:p>
      <w:pPr/>
      <w:r>
        <w:rPr/>
        <w:t xml:space="preserve">Cyklistická síť v Ostravě se stále vylepšuje. Ideální ale není. Kontroverzní jsou mimo jiné cyklopruhy na Frýdlantských mostech kudy projede na 250 cyklistů denně. Využívají je zejména na cestu do práce a zpět. Rekreační cyklisté raději jedou jinudy.</w:t>
      </w:r>
    </w:p>
    <w:p>
      <w:pPr/>
      <w:r>
        <w:rPr>
          <w:b w:val="1"/>
          <w:bCs w:val="1"/>
        </w:rPr>
        <w:t xml:space="preserve">obyvatelka Ostravy: </w:t>
      </w:r>
      <w:r>
        <w:rPr/>
        <w:t xml:space="preserve">“I když jsou nově udělané, i když jdou červeně označeny a mají být bezpečnější, že ta vozovka je tam zúžená, tak mi to nepřijde pro cyklisty vhodné a nejela bych tam já sama jako dospělý člověk a neumím si představit, že bych tam jela třeba s dítětem.”</w:t>
      </w:r>
    </w:p>
    <w:p>
      <w:pPr/>
      <w:r>
        <w:rPr>
          <w:b w:val="1"/>
          <w:bCs w:val="1"/>
        </w:rPr>
        <w:t xml:space="preserve">Josef Laža, dopravní specialista, MAPPA: </w:t>
      </w:r>
      <w:r>
        <w:rPr/>
        <w:t xml:space="preserve">“Cílem integrace cyklistické dopravy do frýdlantských mostů bylo zvýraznit pohyb cyklistů, kteří zde legálně už mohli jezdit před touto úpravou. Řešení, které je na frýdlantských mostech není dokonalé, nicméně i toto opatření zvyšuje bezpečnost cyklistů tím, že ostatní řidiče upozorňuje na to, že ti cyklisté se tam mohou pohybovat.”</w:t>
      </w:r>
    </w:p>
    <w:p>
      <w:pPr/>
      <w:r>
        <w:rPr>
          <w:b w:val="1"/>
          <w:bCs w:val="1"/>
        </w:rPr>
        <w:t xml:space="preserve">Eva Michalíková, mluvčí MŘP Ostrava: “</w:t>
      </w:r>
      <w:r>
        <w:rPr/>
        <w:t xml:space="preserve">V současné době neevidujeme žádnou nehodu s cyklisty na uvedém místě.” </w:t>
      </w:r>
    </w:p>
    <w:p>
      <w:pPr/>
      <w:r>
        <w:rPr/>
        <w:t xml:space="preserve">Vše se změní s rekonstrukcí Frýdlantských mostů, kdy by tady měla vzniknout oddělená stezka pro chodce a cyklisty. Podmínky pro cyklisty se zlepšují i na ulici 28. října. </w:t>
      </w:r>
    </w:p>
    <w:p>
      <w:pPr/>
      <w:r>
        <w:rPr>
          <w:b w:val="1"/>
          <w:bCs w:val="1"/>
        </w:rPr>
        <w:t xml:space="preserve">Josef Laža, dopravní specialista, MAPPA:</w:t>
      </w:r>
      <w:r>
        <w:rPr/>
        <w:t xml:space="preserve"> “Šířka uličního prostoru před domem kultury už nám umožnila bezpečnější řešení pro cyklisty, které jsme převedli na širší chodník a vytvořili jsme stezku pro chodce a cyklisty se společným provozem.”</w:t>
      </w:r>
    </w:p>
    <w:p>
      <w:pPr/>
      <w:r>
        <w:rPr/>
        <w:t xml:space="preserve">Do budoucna by tento prostor měl být rozdělený na stezku pro chodce a cyklisty s děleným provozem. A to po výstavbě koncertní haly.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175/cyklopruhy-na-frekventovanych-frydlantskych-mostech-v-ostrave-jsou-jen-docasnym-res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2026-08-02T13:41:16+02:00</dcterms:created>
  <dcterms:modified xsi:type="dcterms:W3CDTF">2026-08-02T13:41:16+02:00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