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dětí i s rodiči vyrazily s lampiony za strašidly do bruntálského parku</w:t>
      </w:r>
    </w:p>
    <w:p>
      <w:pPr/>
      <w:r>
        <w:rPr/>
        <w:t xml:space="preserve"> Do lampionového průvodu za strašidly se rok od roku zapojuje stále více lidí, nejen z pořádající školy, ale i školek, včetně rodičů dětí.</w:t>
      </w:r>
    </w:p>
    <w:p>
      <w:pPr/>
      <w:r>
        <w:rPr>
          <w:b w:val="1"/>
          <w:bCs w:val="1"/>
        </w:rPr>
        <w:t xml:space="preserve">Pavla Schneiderová, spolupořadatelka: </w:t>
      </w:r>
      <w:r>
        <w:rPr/>
        <w:t xml:space="preserve">„Tato akce je určena nejenom pro naše žáky z Petrina, ale je taky pro celou širokou veřejnost, takže jsou tady děti z různých škol, z mateřských školek, je to v podstatě akce pro rodiče s dětmi.“</w:t>
      </w:r>
    </w:p>
    <w:p>
      <w:pPr/>
      <w:r>
        <w:rPr/>
        <w:t xml:space="preserve"> Průvod maskovaných dětí prošel i náměstím a celým centrem města. Děti s maskami a lampiony pak zamířily do bruntálského parku.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„Já jsem čaroděj.“</w:t>
      </w:r>
    </w:p>
    <w:p>
      <w:pPr/>
      <w:r>
        <w:rPr/>
        <w:t xml:space="preserve">„Já jsem upír a nebo jsem zombie.“</w:t>
      </w:r>
    </w:p>
    <w:p>
      <w:pPr/>
      <w:r>
        <w:rPr/>
        <w:t xml:space="preserve">„Čarodějnice.“</w:t>
      </w:r>
    </w:p>
    <w:p>
      <w:pPr/>
      <w:r>
        <w:rPr/>
        <w:t xml:space="preserve">„Spálenej kostlivec.“</w:t>
      </w:r>
    </w:p>
    <w:p>
      <w:pPr/>
      <w:r>
        <w:rPr/>
        <w:t xml:space="preserve">„Já jsem tu za čerta."</w:t>
      </w:r>
    </w:p>
    <w:p>
      <w:pPr/>
      <w:r>
        <w:rPr/>
        <w:t xml:space="preserve">„Já jsem za Pennywise.“</w:t>
      </w:r>
    </w:p>
    <w:p>
      <w:pPr/>
      <w:r>
        <w:rPr/>
        <w:t xml:space="preserve"> V parku pak byla připravena strašidelná stanoviště, na kterých děti plnily různé úkoly.</w:t>
      </w:r>
    </w:p>
    <w:p>
      <w:pPr/>
      <w:r>
        <w:rPr>
          <w:b w:val="1"/>
          <w:bCs w:val="1"/>
        </w:rPr>
        <w:t xml:space="preserve">Barbora Hanusová, spolupořadatelka: </w:t>
      </w:r>
      <w:r>
        <w:rPr/>
        <w:t xml:space="preserve">„Děti plní úkoly strašidelné, protože máme Haloween, chodí po stanovištích, na kterých jsou připraveny soutěže. Až to mají,přijdou k pavučiině, kde ti odvážní šáhnou do rakve s kostlivcem a vytáhnou si odměnu.“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„Skáčou v pytli tady.“</w:t>
      </w:r>
    </w:p>
    <w:p>
      <w:pPr/>
      <w:r>
        <w:rPr/>
        <w:t xml:space="preserve">„Tobiášek Beránek. A za co jsi? Za bubáka.“  </w:t>
      </w:r>
    </w:p>
    <w:p>
      <w:pPr/>
      <w:r>
        <w:rPr/>
        <w:t xml:space="preserve">„Já jsem pirát.“</w:t>
      </w:r>
    </w:p>
    <w:p>
      <w:pPr/>
      <w:r>
        <w:rPr/>
        <w:t xml:space="preserve">„Jsem Coco.“</w:t>
      </w:r>
    </w:p>
    <w:p>
      <w:pPr/>
      <w:r>
        <w:rPr/>
        <w:t xml:space="preserve">„Mám masku lovce duchů.“</w:t>
      </w:r>
    </w:p>
    <w:p>
      <w:pPr/>
      <w:r>
        <w:rPr/>
        <w:t xml:space="preserve">„Já jsem za dýni.“</w:t>
      </w:r>
    </w:p>
    <w:p>
      <w:pPr/>
      <w:r>
        <w:rPr/>
        <w:t xml:space="preserve">„Já jsem tady za klauna.“</w:t>
      </w:r>
    </w:p>
    <w:p>
      <w:pPr/>
      <w:r>
        <w:rPr/>
        <w:t xml:space="preserve">„Já jsem tady za čaroděje.“</w:t>
      </w:r>
    </w:p>
    <w:p>
      <w:pPr/>
      <w:r>
        <w:rPr/>
        <w:t xml:space="preserve"> Každé z dětí získalo nakonec nějakou sladkost i zážitek z podzimního večerního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202/stovky-deti-i-s-rodici-vyrazily-s-lampiony-za-strasidly-do-bruntal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2026-04-08T13:14:45+02:00</dcterms:created>
  <dcterms:modified xsi:type="dcterms:W3CDTF">2026-04-08T13:14:45+02:00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