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13.11.2022,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deváťákům prezentovaly střední školy z MSK i mimo region</w:t>
      </w:r>
    </w:p>
    <w:p>
      <w:pPr/>
      <w:r>
        <w:rPr/>
        <w:t xml:space="preserve">V karvinském Obecním domě Družba se pro žáky devátých ročníků základních škol představily střední školy Karvinska i jiných regionů, aby jim usnadnily výběr povolání. </w:t>
      </w:r>
    </w:p>
    <w:p>
      <w:pPr/>
      <w:r>
        <w:rPr>
          <w:b w:val="1"/>
          <w:bCs w:val="1"/>
        </w:rPr>
        <w:t xml:space="preserve">Radim Slíva (nestr. za ČSSD), náměstek primátora Karviné:</w:t>
      </w:r>
      <w:r>
        <w:rPr/>
        <w:t xml:space="preserve"> “Vítáme akci, kterou uspořádal Úřad práce pro žáky ZŠ z důvodu toho, že vše najdou na jednom místě a můžou se informovat o dalším studiu na středních školách."</w:t>
      </w:r>
    </w:p>
    <w:p>
      <w:pPr/>
      <w:r>
        <w:rPr/>
        <w:t xml:space="preserve">Úřad práce tuto akci pořádá pravidelně. Oslovil školy z regionu i mimo něj a také některé zaměstnavatele, kteří spolupráci se středními školami vítají, jako například Věznice Karviná.</w:t>
      </w:r>
    </w:p>
    <w:p>
      <w:pPr/>
      <w:r>
        <w:rPr>
          <w:b w:val="1"/>
          <w:bCs w:val="1"/>
        </w:rPr>
        <w:t xml:space="preserve">Petr Pitvor, ředitel Věznice Karviná: "</w:t>
      </w:r>
      <w:r>
        <w:rPr/>
        <w:t xml:space="preserve">My jsme rádi, že jsme se mohli zúčastnit, abychom mladým přiblížili, co je Vězeňská služba, jaké činnosti plní, aby se přihlásili jako příslušníci Vězeňské stráže nebo na oddělení výkonu trestu."</w:t>
      </w:r>
    </w:p>
    <w:p>
      <w:pPr/>
      <w:r>
        <w:rPr/>
        <w:t xml:space="preserve">Vězeňská stráž se zabývá ostrahou celého objektu, druhou úlohou je pak práce s odsouzenými, aby tam nedošlo k mimořádným událostem, a také zajišťování jejich práv a povinností.</w:t>
      </w:r>
    </w:p>
    <w:p>
      <w:pPr/>
      <w:r>
        <w:rPr>
          <w:b w:val="1"/>
          <w:bCs w:val="1"/>
        </w:rPr>
        <w:t xml:space="preserve">Petr Pitvor, ředitel Věznice Karviná: "</w:t>
      </w:r>
      <w:r>
        <w:rPr/>
        <w:t xml:space="preserve">Máme i občanské zaměstnance jako psycholog, sociální pracovník a vychovatel a přivítáme zájem, jelikož na těchto pozicích je dobré mít mladé lidi, kteří by pracovali s klientelou odsouzených. Dále zajišťujeme možnost jejich dalšího vzdělávání, aby mohli získat vyšší vzdělání a větší pracovní ohodnocení.”</w:t>
      </w:r>
    </w:p>
    <w:p>
      <w:pPr/>
      <w:r>
        <w:rPr/>
        <w:t xml:space="preserve">Věznice Karviná spolupracuje delší dobu například s místní Střední odbornou školou ochrany osob a majetku.</w:t>
      </w:r>
    </w:p>
    <w:p>
      <w:pPr/>
      <w:r>
        <w:rPr>
          <w:b w:val="1"/>
          <w:bCs w:val="1"/>
        </w:rPr>
        <w:t xml:space="preserve">Martin Feranc, učitel odborných předmětů SOŠ OOM Karviná: </w:t>
      </w:r>
      <w:r>
        <w:rPr/>
        <w:t xml:space="preserve">"Spolupráce s věznicí vypadá tak, že se chodí na exkurze do věznice, pracovníci věznice s námi jezdí na střelecké kurzy, kde nám pomáhají s výcvikem žáků při střelbě z krátkých i dlouhých zbraní a dělají nám ukázky na škole. Zhruba třetina žáků pokračuje ve studiu na vysokých školách, třetina končí v bezpečnostních sborech, mimo jiné i ve vězeňské službě a třetina nachází uplatnění mimo bezpečnostní sbory."</w:t>
      </w:r>
    </w:p>
    <w:p>
      <w:pPr/>
      <w:r>
        <w:rPr/>
        <w:t xml:space="preserve">Nabídnout žákům studium mimo region přijeli například i zástupci Střední lesnické školy z Hranic. Tady nabízí jeden maturitní obor Lesnictví. </w:t>
      </w:r>
    </w:p>
    <w:p>
      <w:pPr/>
      <w:r>
        <w:rPr>
          <w:b w:val="1"/>
          <w:bCs w:val="1"/>
        </w:rPr>
        <w:t xml:space="preserve">Aleš Skotnica, učitel všeobecně vzdělávacích předmětů Střední lesnické školy Hranice: </w:t>
      </w:r>
      <w:r>
        <w:rPr/>
        <w:t xml:space="preserve">"V prvním ročníku hned po nástupu máme tisícihektarové polesí, učí se tam základní věci jako postavit oplocenku, zrušit oplocenku, zalesňování, ve vyšších ročnících, jak jim začnou odborné předměty, tak práce s motorovou pilou. Naučí se komplexně, jak se o ten stromek postarat, jak stromy vytěžit, zpeněžit, kompletní ochrana, pěstování, prostě vše, aby ty lesy zůstaly i pro příští generace. Po vystudování školy nastupují buď přímo do praxe na pozice revírníků a hajných, nebo pokračují na Vysokou školu lesnickou do Brna nebo Prahy."</w:t>
      </w:r>
    </w:p>
    <w:p>
      <w:pPr/>
      <w:r>
        <w:rPr>
          <w:b w:val="1"/>
          <w:bCs w:val="1"/>
        </w:rPr>
        <w:t xml:space="preserve">Matěj Káňa, student Střední lesnické školy Hranice: </w:t>
      </w:r>
      <w:r>
        <w:rPr/>
        <w:t xml:space="preserve">"Já jsem si vybral tuto školu kvůli tomu, že jsem měl vazby z dědovy strany k přírodě, k rybaření, celkově k přírodě a také bych chtěl, aby po mě něco zůstalo. Proto bych se rád staral o les, svůj revír a o zvířata, které k němu patří.” </w:t>
      </w:r>
    </w:p>
    <w:p>
      <w:pPr/>
      <w:r>
        <w:rPr/>
        <w:t xml:space="preserve">Absolventů, kteří po vystudování střední školy hledají práci, končí na úřadu práce jako uchazeči o zaměstnání, je minimálně. </w:t>
      </w:r>
    </w:p>
    <w:p>
      <w:pPr/>
      <w:r>
        <w:rPr>
          <w:b w:val="1"/>
          <w:bCs w:val="1"/>
        </w:rPr>
        <w:t xml:space="preserve">Jana Hamplová, vedoucí odd. poradenství a dalšího vzdělávání ÚP Karviná</w:t>
      </w:r>
      <w:r>
        <w:rPr/>
        <w:t xml:space="preserve">: "Většinou absolventi nemají problém si najít práci, pokud ji opravdu hledají, a to ať v oboru nebo i mimo obor. Zaměstnavatelé berou absolventy i bez praxe. V případě, že si nemůže najít zaměstnání, jsme schopni nabídnout rekvalifikaci, která by mu rozšířila jeho profesní vzdělání.” </w:t>
      </w:r>
    </w:p>
    <w:p>
      <w:pPr/>
      <w:r>
        <w:rPr>
          <w:b w:val="1"/>
          <w:bCs w:val="1"/>
        </w:rPr>
        <w:t xml:space="preserve">anketa: žáci devátých ročníků základních škol: </w:t>
      </w:r>
      <w:r>
        <w:rPr/>
        <w:t xml:space="preserve">"Já bych šel na IT školu. Moje sestra to studovala, takže chci taky a moc mě to baví." "Já bych chtěla na gympl a tam se pak rozhodnout mezi více povoláními jako policista, doktorka nebo učitelka."</w:t>
      </w:r>
    </w:p>
    <w:p>
      <w:pPr/>
      <w:r>
        <w:rPr/>
        <w:t xml:space="preserve">Žáci budou mít ještě jednu příležitost získat potřebné informace o školách a to prostřednictvím online veletrhu středních škol Moravskoslezského kraje, který se uskuteční od 21. do 30. listopadu podle daného okresu.</w:t>
      </w:r>
    </w:p>
    <w:p>
      <w:pPr/>
      <w:hyperlink r:id="rId9" w:history="1">
        <w:r>
          <w:rPr/>
          <w:t xml:space="preserve">https://veletrh-skol.msk.cz/sk...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295/v-karvine-se-devatakum-prezentovaly-stredni-skoly-z-msk-i-mimo-region" TargetMode="External"/><Relationship Id="rId9" Type="http://schemas.openxmlformats.org/officeDocument/2006/relationships/hyperlink" Target="https://veletrh-skol.msk.cz/skoly/term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2026-10-12T22:14:27+02:00</dcterms:created>
  <dcterms:modified xsi:type="dcterms:W3CDTF">2026-10-12T22:14:27+02:00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