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12.11.2022,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představil návrh koncepce kultury do roku 2030</w:t>
      </w:r>
    </w:p>
    <w:p>
      <w:pPr/>
      <w:r>
        <w:rPr/>
        <w:t xml:space="preserve">Vedení radnice představilo v KD Radost na veřejném projednávání návrh koncepce kultury do roku 2030. Na tvorbě se podílí externí firma, která má s těmito projekty dlouholetou zkušenost. Vytvořena byla také pracovní skupina ze zástupců magistrátu, příspěvkových organizací, vedoucích spolků a klubů. Zapojit se mohla i veřejnost, a to formou dotazníku.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“Od občanů vzešlo to, že ty velké akce, které děláme Havířovské slavnosti, Vánoční nebo Velikonoční městečko, to je hodně populární. Tam se přikláněli k tomu, že by to chtěli zachovat. Kde my vidíme trochu slabiny, je spolupráce těch jednotlivých kulturních klubů a spolků a na tom, bychom chtěli zapracovat, aby se podíleli na té tvorbě kultury pro naše občany. Ne jen, aby čekali až něco vytvoříme, ale aby přišli s nějakým dobrým nápadem a abychom trochu i tu alternativní kulturu rozvíjeli, a nebo prostě naše místní spolky, kluby ještě více podpořit. Samozřejmě, že město finančně podporuje kulturu v oblasti dotací, ale chtěli bychom, aby kultura byla financována i z mezinárodních dotací a aby se stal Havířov takovým kulturním městem, za kterým budou jezdit i lidé z jiných měst.”  </w:t>
      </w:r>
    </w:p>
    <w:p>
      <w:pPr/>
      <w:r>
        <w:rPr/>
        <w:t xml:space="preserve">Město by chtělo dvakrát do roka pořádat setkání s kulturními spolky a kluby, aby si řekli své představy. Součástí by mělo být i plánování termínů akcí tak, aby se například velké akce nepřekrývaly s programem spolků. Koncepce zahrnuje i stav kulturních a společenských domů.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“Samozřejmě, že potřebují nějakou revitalizaci, nebo opravu některé. A z těch okrajových části Havířova vzešly podněty, že by tam chtěli postavit třeba svůj kulturní dům. Ale my máme těch domů tolik, že to nelze finančně utáhnout.”</w:t>
      </w:r>
    </w:p>
    <w:p>
      <w:pPr/>
      <w:r>
        <w:rPr/>
        <w:t xml:space="preserve">Také byla vznesena kritika nato, že například Společenský dům má vysoký pronájem. Lidé raději pořádají akce v Dělnickém domě v Horní Suché. Tam se něco změní?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“My už jsme to změnili, protože naše příspěvkové organizace, školská zařízení a vůbec střední školy, které pořádají plesy se nám vracejí do Renety. Oni to mají formou výpůjčky. Neplatí nájem a platí jenom služby. A nelze srovnávat Společenský dům Reneta s Dělnickým domem v Horní Suché, který má svůj sál. Tam je to v jiném režimu.”</w:t>
      </w:r>
    </w:p>
    <w:p>
      <w:pPr/>
      <w:r>
        <w:rPr/>
        <w:t xml:space="preserve">V pracovní skupině byl také ředitel Základní školy v Těrlicku a nyní současný opoziční zastupitel Jiří Jekl. </w:t>
      </w:r>
    </w:p>
    <w:p>
      <w:pPr/>
      <w:r>
        <w:rPr>
          <w:b w:val="1"/>
          <w:bCs w:val="1"/>
        </w:rPr>
        <w:t xml:space="preserve">Jiří Jekl (Havířov Sobě), zastupitel, člen pracovní skupiny: </w:t>
      </w:r>
      <w:r>
        <w:rPr/>
        <w:t xml:space="preserve">“Myslím si, že do té koncepce jsme se snažili dostat i nějaké věci, které si myslím, že měly opodstatnění, ale potom v těch dalších fázích, setkáních se jako věci lepší komunikace MKS s veřejností vypustila.” </w:t>
      </w:r>
    </w:p>
    <w:p>
      <w:pPr/>
      <w:r>
        <w:rPr/>
        <w:t xml:space="preserve">Naopak je tam něco, co byste zhodnotil pozitivně?</w:t>
      </w:r>
    </w:p>
    <w:p>
      <w:pPr/>
      <w:r>
        <w:rPr>
          <w:b w:val="1"/>
          <w:bCs w:val="1"/>
        </w:rPr>
        <w:t xml:space="preserve">Jiří Jekl (Havířov Sobě), zastupitel, člen pracovní skupiny: </w:t>
      </w:r>
      <w:r>
        <w:rPr/>
        <w:t xml:space="preserve">“Tak na tom papíru je to pozitivní. Je tam lepší zapojení občanů do kulturního života Havířova. Jsou tam některé projekty, které jsou hodně zajímavé a myslím, že v Havířově by měly úspěch. Jako je třeba Havířovské dvorky žijí. A myslím si, že to pozitivní, co v tom je, je i snaha o to, aby se kultura neorganizovala jenom v těch klasických kulturních domech, ale v těch prostorách, kde lidé žijí.”</w:t>
      </w:r>
    </w:p>
    <w:p>
      <w:pPr/>
      <w:r>
        <w:rPr/>
        <w:t xml:space="preserve">Radnice s pracovní skupinou bude nadále pracovat s podněty. Vytvořen bude také zásobník projektů a akční plán. Konečná verze koncepce kultury by měla být dokončena v prosinci.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307/havirov-predstavil-navrh-koncepce-kultury-do-roku-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2026-07-09T12:32:21+02:00</dcterms:created>
  <dcterms:modified xsi:type="dcterms:W3CDTF">2026-07-09T12:32:21+02:00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