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Lampiony rozzářily Studénku</w:t>
      </w:r>
    </w:p>
    <w:p>
      <w:pPr/>
      <w:r>
        <w:rPr/>
        <w:t xml:space="preserve">Nejen maminky, ale i babičky a tatínkové doprovázeli své ratolesti na lampionovém průvodu městem Studénka. Rodinné centrum vyzvalo obyvatele Studénky do průvodu s programem u zimního stadionu. Pojďme se podívat na atmosféru večera.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382/bez-komentare-lampiony-rozzarily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2026-05-25T18:07:02+02:00</dcterms:created>
  <dcterms:modified xsi:type="dcterms:W3CDTF">2026-05-25T18:07:02+02:00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