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19.11.2022,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Karviná-Ráj otevřela kataraktovou školu pro oční specialisty</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My jsme rádi, že nám pan primář umožnil shlédnutí i operativu těch katarakt. Můžeme si to vyzkoušet na prasečích očích a až pak v reálu na lidských samozřejmě. Na něčem to člověk trénovat musí a při běžné praxi není možné jít na sál tak často, není na to čas, ta jsme rádi, že jsme si na to vyhradili ty dva dny."</w:t>
      </w:r>
    </w:p>
    <w:p>
      <w:pPr/>
      <w:r>
        <w:rPr/>
        <w:t xml:space="preserve">Zatímco si lékaři po přednášce a instruktáži sami nacvičovali operování na prasečích očích, které jsou nejvíce podobné očím lidským, běžel na obrazovkách online přenos operace oka ze sálu, které osobně prováděl primář Jiří Slepánek.</w:t>
      </w:r>
    </w:p>
    <w:p>
      <w:pPr/>
      <w:r>
        <w:rPr>
          <w:b w:val="1"/>
          <w:bCs w:val="1"/>
        </w:rPr>
        <w:t xml:space="preserve">Jiří Slepánek, primář Moravskoslezského očního centra</w:t>
      </w:r>
      <w:r>
        <w:rPr>
          <w:i w:val="1"/>
          <w:iCs w:val="1"/>
        </w:rPr>
        <w:t xml:space="preserve">: "Já</w:t>
      </w:r>
      <w:r>
        <w:rPr/>
        <w:t xml:space="preserve"> jich mám 25 tisíc, už mi to nepřijde jako složité, ale jsou situace, které se můžou vymknout, každý pacient je jiný, ty komplikace pak dělají z jednoduché, prosté operace složitou a to nikdy nevíte dopředu."</w:t>
      </w:r>
    </w:p>
    <w:p>
      <w:pPr/>
      <w:r>
        <w:rPr/>
        <w:t xml:space="preserve">Primář Moravskoslezského očního centra by rád v praktické výuce operativy pokračoval, záleží, zda a o co bude v budoucnu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383/nemocnice-karvinaraj-otevrela-kataraktovou-skolu-pro-ocni-specia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2026-08-25T12:39:48+02:00</dcterms:created>
  <dcterms:modified xsi:type="dcterms:W3CDTF">2026-08-25T12:39:48+02:00</dcterms:modified>
</cp:coreProperties>
</file>

<file path=docProps/custom.xml><?xml version="1.0" encoding="utf-8"?>
<Properties xmlns="http://schemas.openxmlformats.org/officeDocument/2006/custom-properties" xmlns:vt="http://schemas.openxmlformats.org/officeDocument/2006/docPropsVTypes"/>
</file>