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mají i díky dotaci města pomocníka proti škůdci</w:t>
      </w:r>
    </w:p>
    <w:p>
      <w:pPr/>
      <w:r>
        <w:rPr/>
        <w:t xml:space="preserve">Letošní sezonu uzavřeli novojičínští včelaři konstatováním, že medu bylo více než v loňském roce, nicméně snůšku očekávali ještě o něco vyšší. Teď už se začínají připravovat zimu, než ale včely zazimují, nastává čas jejich přeléčení. </w:t>
      </w:r>
    </w:p>
    <w:p>
      <w:pPr/>
      <w:r>
        <w:rPr>
          <w:b w:val="1"/>
          <w:bCs w:val="1"/>
        </w:rPr>
        <w:t xml:space="preserve">Miroslav Škvarek, předseda ZO Nový Jičín, Český svaz včelařů:</w:t>
      </w:r>
      <w:r>
        <w:rPr/>
        <w:t xml:space="preserve"> “Je to první a druhá fumigace, pak je to aerosol. Mezi tím se používá ještě léčení pomocí kyseliny šťavelové. Kyselina šťavelová patří mezi měkké chemie a nezatěžuje včely v takovém rozsahu, aby ty včelstva pošly. Naopak to přispívá k tomu, že to pomáhá léčit včely na zimu, kdy jsou tam polední zbytky roztočů, kteří přežili veškeré předcházející léčení.”   </w:t>
      </w:r>
    </w:p>
    <w:p>
      <w:pPr/>
      <w:r>
        <w:rPr/>
        <w:t xml:space="preserve">Zejména varroa roztoč je odolný druh, kterého se včelaři nedokáží zbavit, neexistuje léčba, která by ho definitivně eliminovala. Dá se jen tlumit. Proto se musí ošetření včelstev neustále opakovat. Důležité je v dané lokalitě aplikovat léčbu jednotně v jednom termínu. </w:t>
      </w:r>
    </w:p>
    <w:p>
      <w:pPr/>
      <w:r>
        <w:rPr>
          <w:b w:val="1"/>
          <w:bCs w:val="1"/>
        </w:rPr>
        <w:t xml:space="preserve">Miroslav Škvarek, předseda ZO Nový Jičín, Český svaz včelařů:</w:t>
      </w:r>
      <w:r>
        <w:rPr/>
        <w:t xml:space="preserve"> “Bohužel, každý ten čas v daný okamžik nemá, tak se to dělá co možná nejblíže tomu termínu, aby ty léčby probíhaly pokud možno jednotně, aby docházelo k tomu, že je plošná likvidace varroa broučku. Jak víme, varroa brouček je nejen přímý škůdce toho včelstva, bohužel i roznáší choroby, proti kterým nejsou včely imunní.” </w:t>
      </w:r>
    </w:p>
    <w:p>
      <w:pPr/>
      <w:r>
        <w:rPr/>
        <w:t xml:space="preserve">Novojičínská organizace včelařů už ale má proti kleštíku včelímu nového pomocníka - přístroj varroa controller, který koupili i díky dotaci města Nového Jičína a sousední obce Šenov. Varroa controller působí proti škůdci bez chemie pouze teplem. Poprvé jej budou moci včelaři použít z kraje roku. </w:t>
      </w:r>
    </w:p>
    <w:p>
      <w:pPr/>
      <w:r>
        <w:rPr>
          <w:b w:val="1"/>
          <w:bCs w:val="1"/>
        </w:rPr>
        <w:t xml:space="preserve">Miroslav Škvarek, předseda ZO Nový Jičín, Český svaz včelařů: </w:t>
      </w:r>
      <w:r>
        <w:rPr/>
        <w:t xml:space="preserve">“Tento přístroj už je několik let testován v zahraničí, jsou s ním spokojeni a funguje.” </w:t>
      </w:r>
    </w:p>
    <w:p>
      <w:pPr/>
      <w:r>
        <w:rPr/>
        <w:t xml:space="preserve">Svou práci a obecně život včel popularizovali včelaři i před veřejností, v září na akci Zázraky z přírody, která se v rámci programů Novojičínského léta konala na Masarykově náměstí. Lidem chtěli ukázat, že včely samy jen nenosí med, ale že zásah člověka je nutný v každé roční době.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388/vcelari-maji-i-diky-dotaci-mesta-pomocnika-proti-skud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2026-04-06T04:39:22+02:00</dcterms:created>
  <dcterms:modified xsi:type="dcterms:W3CDTF">2026-04-06T04:39:22+02:00</dcterms:modified>
</cp:coreProperties>
</file>

<file path=docProps/custom.xml><?xml version="1.0" encoding="utf-8"?>
<Properties xmlns="http://schemas.openxmlformats.org/officeDocument/2006/custom-properties" xmlns:vt="http://schemas.openxmlformats.org/officeDocument/2006/docPropsVTypes"/>
</file>