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svými programy osloví v každé roční době</w:t>
      </w:r>
    </w:p>
    <w:p>
      <w:pPr/>
      <w:r>
        <w:rPr/>
        <w:t xml:space="preserve">K období pozdního podzimu patřily v minulosti v životech obyčejných lidí na venkově přástky.  A co se tedy v této souvislosti v chalupách dělo, to vysvětluje vzdělávací program Muzea Novojičínska.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“Děti seznamujeme s tím, co se dělalo, co dělali naši předci za dlouhých zimních večerů, konkrétně, jak se zpracovával len. Říkáme si, co se všechno u těch přástek dělalo, co si lidé zpívali, co si povídali, jakými nástroji se ten len zpracovával, všechny postupy zpracování lnu. Poslechnou si pověst o nedalekém Čertově mlýně a namalují si kytičku lnu na lněný pytlík.”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“Děti také ochutnaly žitný chléb, buď suchý nebo namazaný sádlem.” </w:t>
      </w:r>
    </w:p>
    <w:p>
      <w:pPr/>
      <w:r>
        <w:rPr>
          <w:b w:val="1"/>
          <w:bCs w:val="1"/>
        </w:rPr>
        <w:t xml:space="preserve">účastníci programu: </w:t>
      </w:r>
    </w:p>
    <w:p>
      <w:pPr/>
      <w:r>
        <w:rPr/>
        <w:t xml:space="preserve">“Já jsem dělala kytičky.”</w:t>
      </w:r>
    </w:p>
    <w:p>
      <w:pPr/>
      <w:r>
        <w:rPr/>
        <w:t xml:space="preserve">“Dneska se mi líbí. jak jsem ti malovali.”</w:t>
      </w:r>
    </w:p>
    <w:p>
      <w:pPr/>
      <w:r>
        <w:rPr/>
        <w:t xml:space="preserve">“Líbilo se mi, jak jsem tu zpívali.”  </w:t>
      </w:r>
    </w:p>
    <w:p>
      <w:pPr/>
      <w:r>
        <w:rPr/>
        <w:t xml:space="preserve">Muzeum nabízí edukační programy celoročně, některé reagují na roční období, jiné jsou vázány k aktuálním výstavám, třeba k té nejnovější s názvem Z rajské zahrady, který je pojmenován Rozmarýnek uvitý, na šátečku vyšitý. 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“Takže se bavíme o rostlinách, které jsou vyšité, vyřezané či jinak vyobrazené na všech předmětech z etnografických sbírek muzea, děti rostliny poznávají, vyrobí si tady modrotiskový šáteček a vypalujeme do dřeva všelijaké květinové ornamenty.”   </w:t>
      </w:r>
    </w:p>
    <w:p>
      <w:pPr/>
      <w:r>
        <w:rPr/>
        <w:t xml:space="preserve">Na prosinec pozvalo muzeum předškolní a školní děti na tradiční program Vánoce ve městě. Jarními tématy jsou třeba Den Země nebo poutavý projekt Jak se peče chleba. Dále muzeum nabízí třeba v expozici klobouků zábavnou formou etiketu pod názvem Dámou a pánem v každé době.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“Všechny edukační programy jsou obsazené až do konce ledna, takže naše kapacita je naplněna a na další programy budeme nově školy zvát až na druhé pololetí.  </w:t>
      </w:r>
    </w:p>
    <w:p>
      <w:pPr/>
      <w:r>
        <w:rPr/>
        <w:t xml:space="preserve">V tuto chvíli ale muzejníci určitě mohou pozvat do Žerotínského zámku, respektive především do jeho nádvořím, na sobotu 26. listopadu. Koná se zde Mikulášský jarmark.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389/muzeum-svymi-programy-oslovi-v-kazde-rocni-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2026-07-07T05:00:24+02:00</dcterms:created>
  <dcterms:modified xsi:type="dcterms:W3CDTF">2026-07-07T05:00:24+02:00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