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17.11.2022,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první komplexně upravený dvůr. Duhové hřiště vzniklo díky participativnímu rozpočtu</w:t>
      </w:r>
    </w:p>
    <w:p>
      <w:pPr/>
      <w:r>
        <w:rPr/>
        <w:t xml:space="preserve">V Porubě slavnostně předali obyvatelům komplexně upravený dvůr. Nese název Duhové hřiště a ihned ho zaplnily děti.</w:t>
      </w:r>
    </w:p>
    <w:p>
      <w:pPr/>
      <w:r>
        <w:rPr>
          <w:b w:val="1"/>
          <w:bCs w:val="1"/>
        </w:rPr>
        <w:t xml:space="preserve">Sandra Zubáňová, autorka návrhu: </w:t>
      </w:r>
      <w:r>
        <w:rPr/>
        <w:t xml:space="preserve">“My jsme nadšeni, děti už si stihly pohrát jak na hřišti, tak na opičí dráze. Vyzkoušely i stojany na kola dokonce a ještě určitě stihnou pár dní na pískovišti. Hřiště je dost využívané a na jaře to určitě víc rozjedeme.”</w:t>
      </w:r>
    </w:p>
    <w:p>
      <w:pPr/>
      <w:r>
        <w:rPr>
          <w:b w:val="1"/>
          <w:bCs w:val="1"/>
        </w:rPr>
        <w:t xml:space="preserve">Anketa: návštěvníci Duhového hřiště: </w:t>
      </w:r>
      <w:r>
        <w:rPr/>
        <w:t xml:space="preserve">“Jezdím tady často a líbí se mi prolézačky a tak.”</w:t>
      </w:r>
    </w:p>
    <w:p>
      <w:pPr/>
      <w:r>
        <w:rPr/>
        <w:t xml:space="preserve">“S kamarády využíváme tam tu houpačku a chodíme na tu síť a houpeme se i na skluzavkách a tady i v písku si hrajeme. Děláme různé kopečky a tak. Takže je to super, je to dobré."</w:t>
      </w:r>
    </w:p>
    <w:p>
      <w:pPr/>
      <w:r>
        <w:rPr/>
        <w:t xml:space="preserve">Duhové hřiště se pyšní mimo jiné velkým komunitním stolem s lavicemi, opraveným pískovištěm se zakrývací plachtou, opičí dráhou, domečkem na hračky, který slouží jako úschovna a základem je duhová plocha pro kolečkové sporty, která hřišti dala jméno. </w:t>
      </w:r>
    </w:p>
    <w:p>
      <w:pPr/>
      <w:r>
        <w:rPr>
          <w:b w:val="1"/>
          <w:bCs w:val="1"/>
        </w:rPr>
        <w:t xml:space="preserve">Kristýna Špačková, koordinátorka projektu Zelená Porubě: </w:t>
      </w:r>
      <w:r>
        <w:rPr/>
        <w:t xml:space="preserve">“Máme nové lavičky, kde můžou rodiče a všichni dohlížet na děti nebo jen tak posedět. Máme nové stojany na kola nebo koloběžky, odrážedla, jakýchkoli dopravní prostředek, na kterém děti přijedou. V říjnu jsme doplňovali výsadby, i když to teď tak úplně nevypadá, tak doufáme, že na jaře to pěkně rozkvete.”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dneska pomyslně, symbolicky předáváme hřiště z ročníku participativního rozpočtu, který jsme poprvé dělali komplexně, kdy procházejí proměnou celé dvory. Já se těším moc z toho, že se to tady povedlo, protože jsou tady i určité atypické prvky a různé i kreativní záležitosti, se kterými se v Porubě úplně tak běžně nepotkáme. Některé věci jsme ladili docela dlouho, snažili jsme se vychytat maximum věcí, aby to vyhovovalo všem, kteří budou to hřiště užívat a já věřím, že se z toho budou těšit hlavně děti a v podstatě i jejich rodiče a celé rodiny.”</w:t>
      </w:r>
    </w:p>
    <w:p>
      <w:pPr/>
      <w:r>
        <w:rPr/>
        <w:t xml:space="preserve">Aktuálně probíhá další ročník participativního rozpočtu Zelená Porubě. Do finále postoupily tři nejlepší proměny vnitrobloků a architekti společně s navrhovateli vytvářejí ideové návrhy, jak by mohly vypadat.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4406/poruba-ma-prvni-komplexne-upraveny-dvur-duhove-hriste-vzniklo-diky-participativnimu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2026-08-02T13:41:15+02:00</dcterms:created>
  <dcterms:modified xsi:type="dcterms:W3CDTF">2026-08-02T13:41:15+02:00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