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ožívá Rudolf II. a potkáte i Muže se železnou maskou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"To není všechno, pro rodiče s dětmi máme připravenou kreativní dílničku, velice oblíbenou. Tam si budou moci s rodiči připravit speciální vánoční dekorace. Divadelní představení proběhnou od 10 do 16 hodin, máme vstupy v každou celou hodinu, máme tam pauzu ve 12 hodin. Srdečně zveme."</w:t>
      </w:r>
    </w:p>
    <w:p>
      <w:pPr/>
      <w:r>
        <w:rPr/>
        <w:t xml:space="preserve">Prodej vstupenek začíná 1. prosince. A zastavit se můžete hned v Lottyhausu prohlédnout si  multimediální výstavu o císaři Rudolfu II. 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>
          <w:b w:val="1"/>
          <w:bCs w:val="1"/>
        </w:rPr>
        <w:t xml:space="preserve">Na výstavě jsou také vystaveny mini diorámy.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>
          <w:i w:val="1"/>
          <w:iCs w:val="1"/>
        </w:rPr>
        <w:t xml:space="preserve">: "</w:t>
      </w:r>
      <w:r>
        <w:rPr/>
        <w:t xml:space="preserve">V truhlicích jsou vyřezávané figurky z lipového dřeva pomalované, které představují různé důležité události z Rudolfova života a připoínají jeho záliby a koníčky."</w:t>
      </w:r>
    </w:p>
    <w:p>
      <w:pPr/>
      <w:r>
        <w:rPr/>
        <w:t xml:space="preserve">Nebude chybět ani úvodní projekce, která představuje život a vládu tohoto panovníka.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Srdečně zveme všechny, protože výstava je zajímavá, využívá spoustu moderních prvků, takže se určitě bude líbit mládeži, dětem, ale zveme všechny, protože se budou moci dozvědět něco o tomto panovníkovi, kterého si jistě vybavujeme z dvoudílného filmu Císařův pekař a Pekařův císař. V tomto filmu ho skvěle zahrál Jan Werich a my jsme rádi, že  průvodního slova v rámci multimediální prezentace se ujal syn Jana Wericha, pan Jiří Werich Petrášek."</w:t>
      </w:r>
    </w:p>
    <w:p>
      <w:pPr/>
      <w:r>
        <w:rPr/>
        <w:t xml:space="preserve">Výstavu bude možné zhlédnout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95/na-zamku-frystat-oziva-rudolf-ii-a-potkate-i-muze-se-zeleznou-ma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2026-05-03T07:15:33+02:00</dcterms:created>
  <dcterms:modified xsi:type="dcterms:W3CDTF">2026-05-03T07:15:33+02:00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