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otevírají bazén v nerezu  a s novou vířivkou</w:t>
      </w:r>
    </w:p>
    <w:p>
      <w:pPr/>
      <w:r>
        <w:rPr/>
        <w:t xml:space="preserve">Rekonstrukce krytého bazénu ve Studénce byla vynucenou investicí. Potrubí pod původní betonovou vanou už bylo v havarijním stavu a unikalo jím velké množství vody. Z důvodu životnost a údržby rozhodlo vedení radnice o celkové opravě a pořízení nerezové vany.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podstatě musela se vybourat kompletně technologie, vana, položila se nová nerezová vana. Součástí akce bylo i rozšíření o přístavbu.” </w:t>
      </w:r>
    </w:p>
    <w:p>
      <w:pPr/>
      <w:r>
        <w:rPr/>
        <w:t xml:space="preserve">V té je nová vzduchotechnika, technologie bazénu a vířivka. Stavba začala v květnu. Termín dokončení byl stanoven na 31. srpna, nicméně další vícepráce jej o tři měsíce posunuly.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sáhnete do jakékoliv staré budovy, tak se tu a tam objeví některé neduhy, které neodhalila projektová dokumentace. Pak, bohužel, to byly chyby na straně projektanta, a pak to byly i požadavky, kdy jsme zjistili, že něco by mohlo fungovat daleko lépe.” 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“Samotná ta technologie už je stavěna tak, aby co nejvíce šetřit energiemi. My jsme ještě prosadili instalaci celoplošného krytu bazénu, který zamezuje úniku tepla z povrchu bazénu, takže tady toto výrazně sníží na zajištěné ohřevu vody.“  </w:t>
      </w:r>
    </w:p>
    <w:p>
      <w:pPr/>
      <w:r>
        <w:rPr/>
        <w:t xml:space="preserve">Náklady na stavbu dosáhly 30 milionů korun, vše šlo z rozpočtu města. Plavcům se bazén otevře 1.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497/ve-studence-oteviraji-bazen-v-nerezu--a-s-novou-viri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2026-04-14T16:42:50+02:00</dcterms:created>
  <dcterms:modified xsi:type="dcterms:W3CDTF">2026-04-14T16:42:50+02:00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