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Bojovníci svedli v ringu tvrdou Bitvu o Frýdlant v thajském boxu, kickboxu a MMA</w:t>
      </w:r>
    </w:p>
    <w:p>
      <w:pPr/>
      <w:r>
        <w:rPr/>
        <w:t xml:space="preserve">Galavečer nazvaný Bitva o Frýdlant pořádal už podesáté místní klub thajského boxu. Do ringu nastoupili domácí bojovníci a nechyběli ani borci z ciziny. </w:t>
      </w:r>
    </w:p>
    <w:p>
      <w:pPr/>
      <w:r>
        <w:rPr>
          <w:b w:val="1"/>
          <w:bCs w:val="1"/>
        </w:rPr>
        <w:t xml:space="preserve">Miroslav Chýlek, hlavní trenér Svarog Gym, pořadatel akce:</w:t>
      </w:r>
      <w:r>
        <w:rPr/>
        <w:t xml:space="preserve"> “Je to jubilejní Bitva, je to 10. ročník, přerušil nás akorát covid, ale teď už zase pokračujeme a snad to všechno jako dřív. Podařilo se nám dostat tady thajského bojovníka a sál je vyprodaný, takže lidi tady jsou, my jsme spokojení a všechno hraje.” </w:t>
      </w:r>
    </w:p>
    <w:p>
      <w:pPr/>
      <w:r>
        <w:rPr/>
        <w:t xml:space="preserve">Turnaj si za dobu své existence získal podporu veřejnosti i města. Bojovníci soupeří o pohár starostky.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“I když je to takový sport velmi tvrdý, občas teče krev a možná i létají zuby, tak lidi to baví.” </w:t>
      </w:r>
    </w:p>
    <w:p>
      <w:pPr/>
      <w:r>
        <w:rPr/>
        <w:t xml:space="preserve">Diváci viděl opravdu velmi tvrdé souboje a někdy došlo i na počítání. Zdravotník měl práci v téměř každém zápase.  </w:t>
      </w:r>
    </w:p>
    <w:p>
      <w:pPr/>
      <w:r>
        <w:rPr/>
        <w:t xml:space="preserve">10. ročník Bitvy o Frýdlant je minulostí a bojovníci se mohou těšit na další ročník.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530/bojovnici-svedli-v-ringu-tvrdou-bitvu-o-frydlant-v-thajskem-boxu-kickboxu-a-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2026-06-22T13:22:19+02:00</dcterms:created>
  <dcterms:modified xsi:type="dcterms:W3CDTF">2026-06-22T13:22:19+02:00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