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vestibulu radnice zdůrazňuje prestiž sociální práce</w:t>
      </w:r>
    </w:p>
    <w:p>
      <w:pPr/>
      <w:r>
        <w:rPr/>
        <w:t xml:space="preserve">Výstava s názvem „Pracuji v sociálních službách a jsem na to hrdý“ je od 22. listopadu do 3. prosince k vidění v aule novojičínské radnice. Jedná se o projekt praxe studentů Ostravské univerzity, Fakulty sociálních studií. Cílem výstavy je připomenout důležitost a prestiž sociální práce. </w:t>
      </w:r>
    </w:p>
    <w:p>
      <w:pPr/>
      <w:r>
        <w:rPr>
          <w:b w:val="1"/>
          <w:bCs w:val="1"/>
        </w:rPr>
        <w:t xml:space="preserve">Gabriela Lhotská, Slezské diakonie, vedoucí oblasti Novojičínsko: </w:t>
      </w:r>
      <w:r>
        <w:rPr/>
        <w:t xml:space="preserve">“Když jsme na počátku té práce, protože jsem jedním z těch studentů, když jsem se bavili o tom, jaký ten výstup budeme mít, tak jsem se zabývali těmi problematickými okruhy, a to je hlavně málo kvalifikovaných zaměstnanců, stárnutí zaměstnanců, je to také téma, že studenti sociálních studií ztrácí motivovanost a po vystudování v oboru nezůstanou. A také obava, že v budoucnu nebude mít kdo pečovat třeba o naše maminky nebo o nás. Tak proto jsme se rozhodli tuto výstavu udělat.”      </w:t>
      </w:r>
    </w:p>
    <w:p>
      <w:pPr/>
      <w:r>
        <w:rPr/>
        <w:t xml:space="preserve">Na jednotlivých panelech jsou autentické příběhy pracovníků Slezské diakonie v Moravskoslezském kraji, kteří pracují například v oblasti sociální asistence, v denním stacionáři, sociálně terapeutických dílnách nebo i v terénní službě pro děti s drogovou závislostí. Všichni dosáhli vysokoškolského vzdělání, výstava je proto i motivací pro současné studenty. </w:t>
      </w:r>
    </w:p>
    <w:p>
      <w:pPr/>
      <w:r>
        <w:rPr>
          <w:b w:val="1"/>
          <w:bCs w:val="1"/>
        </w:rPr>
        <w:t xml:space="preserve">Gabriela Lhotská, Slezské diakonie, vedoucí oblasti Novojičínsko: </w:t>
      </w:r>
      <w:r>
        <w:rPr/>
        <w:t xml:space="preserve">“Aby viděli, kam až mohou dojít, co mohou dělat, jak pestrá a odborná sociální práce je. Na těch panelech je uvedeno z jaké sociální služby ten člověk je, kde pracuje, s jakou cílovou skupinu. Kladli jsme jim také různé typy otázek, proč se rozhodli pracovat v sociálních službách, jaké metody a techniky při své práci používají, jak vidí svou práci za pět let a nebo co jim jejich výkon profese ztěžuje.”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“Sociální pracovník je průvodce lidí s nepříznivými životními situacemi a dobře odvedená sociální práce vlastně nesmí být vidět. Sociální pracovník nabízí klientovi řešení a klient přijímá to, co je mu nejbližší. A sociální pracovník musí upozadit svou osobnost, a dát prostor klientovi, aby spolu s ním našel tu pro něj nejpřijatelnější cestu. Sociální práce naučí chápat ostatní lidi, naučí nás je akceptovat, nenálepkovat, neodsuzovat.”</w:t>
      </w:r>
    </w:p>
    <w:p>
      <w:pPr/>
      <w:r>
        <w:rPr/>
        <w:t xml:space="preserve">Rozhovory s pracovníky v sociálních službách doplňují fotografie z jejich praxe a originální komiksy. </w:t>
      </w:r>
    </w:p>
    <w:p>
      <w:pPr/>
      <w:r>
        <w:rPr>
          <w:b w:val="1"/>
          <w:bCs w:val="1"/>
        </w:rPr>
        <w:t xml:space="preserve">Gabriela Lhotská, Slezské diakonie, vedoucí oblasti Novojičínsko: </w:t>
      </w:r>
      <w:r>
        <w:rPr/>
        <w:t xml:space="preserve">“Na ten komiks jsem oslovila dlouholetou kolegyni Danielu Kotalovou, která pracuje v Novém Jičíně v sociálně terapeutických dílnách, kde vede i maňáskové divadlo. A protože je všestranně nadaný člověk, tak jsem ji poprosit, a ona na základě toho rozhovoru nakreslila ke každé osobě komiks.” </w:t>
      </w:r>
    </w:p>
    <w:p>
      <w:pPr/>
      <w:r>
        <w:rPr/>
        <w:t xml:space="preserve">Výstava je putovní, ve radnice radnice je k vidění do pátku 3.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535/vystava-ve-vestibulu-radnice-zduraznuje-prestiz-socialn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2026-11-05T12:03:20+01:00</dcterms:created>
  <dcterms:modified xsi:type="dcterms:W3CDTF">2026-11-05T12:03:20+01:00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