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podporuje výuku češtiny u zahraničních studentů</w:t>
      </w:r>
    </w:p>
    <w:p>
      <w:pPr/>
      <w:r>
        <w:rPr/>
        <w:t xml:space="preserve">V pořadu Studuj u nás jsme už viděli reportáže o  kurzech češtiny pro vietnamské a ukrajinské studenty. Tentokrát jsme se vydali  za žáky, jejichž mateřským jazykem je polština.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„Nacházíme se ve druhém  školním roce projektu. Momentálně vzděláváme kolem 120 studentů. Máme velmi  dobré výsledky, někteří studenti už nám odmaturovali. Kromě toho jsme  zorganizovali i atraktivní léto plné aktivit. Máme tři velké skupiny studentů –  Vietnamce, Ukrajince a právě Poláky.“</w:t>
      </w:r>
    </w:p>
    <w:p>
      <w:pPr/>
      <w:r>
        <w:rPr/>
        <w:t xml:space="preserve">Kurzy češtiny mají na středních školách v MS kraji  velký ohlas.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„Jsme  rádi, že kurzy probíhají a že jsou zdarma. Dětem, které původně mluvili polsky,  to hodně pomáhá.“</w:t>
      </w:r>
    </w:p>
    <w:p>
      <w:pPr/>
      <w:r>
        <w:rPr/>
        <w:t xml:space="preserve">Výuka češtiny pro cizince má svá specifika.</w:t>
      </w:r>
    </w:p>
    <w:p>
      <w:pPr/>
      <w:r>
        <w:rPr>
          <w:b w:val="1"/>
          <w:bCs w:val="1"/>
        </w:rPr>
        <w:t xml:space="preserve">Hana Kaniová, lektorka:</w:t>
      </w:r>
      <w:r>
        <w:rPr/>
        <w:t xml:space="preserve"> „Já mám ve skupině maturanty a musím  tomu výuku přizpůsobit. Čeština je těžká, ale oni ji zvládají dobře.  Potřebují hlavně mluvit, protože obvykle  mluví pouze polsky.“</w:t>
      </w:r>
    </w:p>
    <w:p>
      <w:pPr/>
      <w:r>
        <w:rPr/>
        <w:t xml:space="preserve">Projekt je časově omezen, ale existuje velká  pravděpodobnost, že bude pokračovat i v dalších letech.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 „Víme, že projekt skončí v listopadu 2023, ale už v této chvíli  jednáme o tom, abychom mohli pokračovat dále.“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75/studuj-u-nas-kraj-podporuje-vyuku-cestiny-u-zahranicni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2026-06-28T03:06:26+02:00</dcterms:created>
  <dcterms:modified xsi:type="dcterms:W3CDTF">2026-06-28T03:06:26+02:00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