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30.11.2022, 08:45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jídelny vaří čím dál zdravěji a chutněji. Potvrdila to soutěž Fajny školní oběd</w:t>
      </w:r>
    </w:p>
    <w:p>
      <w:pPr/>
      <w:r>
        <w:rPr/>
        <w:t xml:space="preserve">Na Střední škole společného stravování Krakovská proběhlo městské finále soutěže „Fajny školní oběd". V rámci projektu „Fajne školní bistro" se pětice kuchařek a kuchařů utkala o cenu za nejlepší obědové menu pro děti ve věku 11 až 14 let. </w:t>
      </w:r>
    </w:p>
    <w:p>
      <w:pPr/>
      <w:r>
        <w:rPr>
          <w:b w:val="1"/>
          <w:bCs w:val="1"/>
        </w:rPr>
        <w:t xml:space="preserve">Petr Přeček, vedoucí odborného výcviku, obor kuchař: </w:t>
      </w:r>
      <w:r>
        <w:rPr/>
        <w:t xml:space="preserve">“Vaří čistě zeleninové pokrmy. Předtím bylo korespondenční kolo, ze kterého jsme vybrali 5 postupujících do finále. Zajímalo nás především složení toho pokrmu a výběr surovin.”</w:t>
      </w:r>
    </w:p>
    <w:p>
      <w:pPr/>
      <w:r>
        <w:rPr>
          <w:b w:val="1"/>
          <w:bCs w:val="1"/>
        </w:rPr>
        <w:t xml:space="preserve">Sylva Sládečková, vedoucí odboru školství a vzdělávání, MMO: </w:t>
      </w:r>
      <w:r>
        <w:rPr/>
        <w:t xml:space="preserve">“Snažíme se dlouhodobě o to, aby opravdu školní strava byla kvalitní, aby byla zdravá, aby vlastně sledovala všechny současné trendy. Spolupracujeme s odborníky a právě i s partnery a odborníky jsme vymysleli tuto soutěž.”</w:t>
      </w:r>
    </w:p>
    <w:p>
      <w:pPr/>
      <w:r>
        <w:rPr/>
        <w:t xml:space="preserve">Kuchařky a kuchaři museli v časovém limitu zvládnout uvařit polévku, hlavní chod a dezert. A to vše za 41 korun.</w:t>
      </w:r>
    </w:p>
    <w:p>
      <w:pPr/>
      <w:r>
        <w:rPr>
          <w:b w:val="1"/>
          <w:bCs w:val="1"/>
        </w:rPr>
        <w:t xml:space="preserve">Anketa: soutěžící kuchařky a kuchaři: </w:t>
      </w:r>
      <w:r>
        <w:rPr>
          <w:b w:val="1"/>
          <w:bCs w:val="1"/>
        </w:rPr>
        <w:t xml:space="preserve">Pavlína Hudková, ZŠ Kosmonautů 15: </w:t>
      </w:r>
      <w:r>
        <w:rPr/>
        <w:t xml:space="preserve">“Dělám cuketové lasagne, polévku z červené čočky s cherry rajčátky a jáhlový dezert s ovocem.”</w:t>
      </w:r>
    </w:p>
    <w:p>
      <w:pPr/>
      <w:r>
        <w:rPr>
          <w:b w:val="1"/>
          <w:bCs w:val="1"/>
        </w:rPr>
        <w:t xml:space="preserve">Radka Čechová, ZŠ Volgogradská: </w:t>
      </w:r>
      <w:r>
        <w:rPr/>
        <w:t xml:space="preserve">“Já jsem dnešní menu postavila na dýni. Sestavené to bylo tak, abych tady nebláznila a nestresovala.” </w:t>
      </w:r>
    </w:p>
    <w:p>
      <w:pPr/>
      <w:r>
        <w:rPr>
          <w:b w:val="1"/>
          <w:bCs w:val="1"/>
        </w:rPr>
        <w:t xml:space="preserve">Karel Kavan, ZŠ U kříže: </w:t>
      </w:r>
      <w:r>
        <w:rPr/>
        <w:t xml:space="preserve">“Zeleninový boršč a noky se špenátem a smaženou hlívou. Zarestovanou hlívou.” </w:t>
      </w:r>
    </w:p>
    <w:p>
      <w:pPr/>
      <w:r>
        <w:rPr/>
        <w:t xml:space="preserve">Nejfajnější školní oběd uvařila kuchařka ze ZŠ Volgogradská, která porotě servírovala  Dýňovo-hrachovou polévku, Dýňový karbanátek s tofu a bramborovou kaší, salát s medovo-hořčicovou zálivkou a jako dezert listovou kapsičku s jablky a dýní.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585/skolni-jidelny-vari-cim-dal-zdraveji-a-chutneji-potvrdila-to-soutez-fajny-skolni-ob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2026-08-02T16:37:25+02:00</dcterms:created>
  <dcterms:modified xsi:type="dcterms:W3CDTF">2026-08-02T16:37:25+02:00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