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pomoc chátrajícím Hückelovým vilám vznikl v Novém Jičíně spolek</w:t>
      </w:r>
    </w:p>
    <w:p>
      <w:pPr/>
      <w:r>
        <w:rPr/>
        <w:t xml:space="preserve">Spolek pro záchranu Hückelových vil založilo v červnu několik novojičínských nadšenců, kterým na osudu chátrajících architektonických památek záleží. Teď se v malém sále Beskydského divadla konala jeho první schůze. </w:t>
      </w:r>
    </w:p>
    <w:p>
      <w:pPr/>
      <w:r>
        <w:rPr>
          <w:b w:val="1"/>
          <w:bCs w:val="1"/>
        </w:rPr>
        <w:t xml:space="preserve">Radek Polách, předseda spolku: </w:t>
      </w:r>
      <w:r>
        <w:rPr/>
        <w:t xml:space="preserve">“Budeme chtít představit ideu vzniku spolku, co všechno jsme za ten půlrok vykonali, pro to, aby ten spolek mohl fungovat, a také máme určité vize, které chceme představit do budoucna.” </w:t>
      </w:r>
    </w:p>
    <w:p>
      <w:pPr/>
      <w:r>
        <w:rPr/>
        <w:t xml:space="preserve">Na informativní schůzku dorazili především lidé, kteří se pohybují v oblasti paměťových institucí, oboru architektury nebo kulturního a společenského života ve městě.  </w:t>
      </w:r>
    </w:p>
    <w:p>
      <w:pPr/>
      <w:r>
        <w:rPr>
          <w:b w:val="1"/>
          <w:bCs w:val="1"/>
        </w:rPr>
        <w:t xml:space="preserve">Dagmar Jahnová, účastnice schůze spolku: </w:t>
      </w:r>
      <w:r>
        <w:rPr/>
        <w:t xml:space="preserve">“Jsou to vily, které patří k Novému Jičínu a Nový Jičín by se jimi měl pyšnit a měl by je opravovat.”    </w:t>
      </w:r>
    </w:p>
    <w:p>
      <w:pPr/>
      <w:r>
        <w:rPr>
          <w:b w:val="1"/>
          <w:bCs w:val="1"/>
        </w:rPr>
        <w:t xml:space="preserve">Sylva Dvořáčková, účastnice schůze spolku: </w:t>
      </w:r>
      <w:r>
        <w:rPr/>
        <w:t xml:space="preserve">“Já myslím, že je velmi dobře, že se zakládá tento spolek, protože víme, že hlas kolektivu vždycky zmůže více než hlas jednotlivých jednotlivců.” </w:t>
      </w:r>
    </w:p>
    <w:p>
      <w:pPr/>
      <w:r>
        <w:rPr>
          <w:b w:val="1"/>
          <w:bCs w:val="1"/>
        </w:rPr>
        <w:t xml:space="preserve">Jiří Raška, účastník schůze spolku: </w:t>
      </w:r>
      <w:r>
        <w:rPr/>
        <w:t xml:space="preserve">“Určitě je to ku prospěchu věci, otázkou spíš je, do jaké míry záměr města reálný a myšlený vážně.”   </w:t>
      </w:r>
    </w:p>
    <w:p>
      <w:pPr/>
      <w:r>
        <w:rPr/>
        <w:t xml:space="preserve">Vlastníkem Hückelových vil je město Nový Jičín, to hledá vizi jejich využití a především dotační tituly, které by umožnily jejich rekonstrukci.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598/na-pomoc-chatrajicim-huckelovym-vilam-vznikl-v-novem-jicine-sp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2026-06-28T18:05:12+02:00</dcterms:created>
  <dcterms:modified xsi:type="dcterms:W3CDTF">2026-06-28T18:05:12+02:00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