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Smetanových sadech se musí kácet , stromy jsou nemocné nebo suché</w:t>
      </w:r>
    </w:p>
    <w:p>
      <w:pPr/>
      <w:r>
        <w:rPr/>
        <w:t xml:space="preserve">Letitý park, Smetanovy sady,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ojedinělé kusy jírovců, lípy, duby, habry, smrky, jedle a borovice. Skáceny budou postupně, prvních 12 stromů půjde pryč v lednu. </w:t>
      </w:r>
    </w:p>
    <w:p>
      <w:pPr/>
      <w:r>
        <w:rPr>
          <w:b w:val="1"/>
          <w:bCs w:val="1"/>
        </w:rPr>
        <w:t xml:space="preserve">Hedvika Pospíšilová, správce městské zeleně, MěÚ Nový Jičín: </w:t>
      </w:r>
      <w:r>
        <w:rPr/>
        <w:t xml:space="preserve">“Prvořadé je zachování provozní bezpečnosti, dendrologický průzkum v minulosti neprobíhal nebo možná jen částečně a teď máme k dispozici materiál, se kterým můžeme pracovat. Nejde jen o kácení stromů, ale i o odborné ořezy, které už v současné době probíhají.”    </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Tyto práce provádějí zkušení  certifikovaní arboristé. Našim úkolem je pak uklidit větve po ořezech. Samotné kácení vypukne až po novém roce. Kácení budeme provádět my, máme šikovné kluky, myslím, že tam žádné složité dřeviny, které by vyžadovaly lezce, nejsou, že to vše provedeme našimi silami.”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jako budou pokáceny, ale nebude to tolik bříz, které jsou krátkověkými dřevinami.  </w:t>
      </w:r>
    </w:p>
    <w:p>
      <w:pPr/>
      <w:r>
        <w:rPr/>
        <w:t xml:space="preserve">Na samotnou revitalizaci Smetanových sadů má již město zpracovanou studii, kterou mohli na jaře připomínkovat v dotazníkovém šetření občané a následně se k ní vyjadřovali i během veřejného projednání.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09/ve-smetanovych-sadech-se-musi-kacet--stromy-jsou-nemocne-nebo-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2026-07-06T14:05:21+02:00</dcterms:created>
  <dcterms:modified xsi:type="dcterms:W3CDTF">2026-07-06T14:05:21+02:00</dcterms:modified>
</cp:coreProperties>
</file>

<file path=docProps/custom.xml><?xml version="1.0" encoding="utf-8"?>
<Properties xmlns="http://schemas.openxmlformats.org/officeDocument/2006/custom-properties" xmlns:vt="http://schemas.openxmlformats.org/officeDocument/2006/docPropsVTypes"/>
</file>