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ledna si připlatíme za vstup do sportovních areálů SAREZY</w:t>
      </w:r>
    </w:p>
    <w:p>
      <w:pPr/>
      <w:r>
        <w:rPr/>
        <w:t xml:space="preserve">Společnost SAREZA přijala několik úsporných opatření. Mimo jiné vyměnila halogeny za LED osvětlení ve svých areálech a omezila provoz v Ozdravném centru Ještěrka. Přesto se od ledna kvůli vysokým cenám energií nevyhne zdražování.</w:t>
      </w:r>
    </w:p>
    <w:p>
      <w:pPr/>
      <w:r>
        <w:rPr>
          <w:b w:val="1"/>
          <w:bCs w:val="1"/>
        </w:rPr>
        <w:t xml:space="preserve">Lenka Papajová, mluvčí Sarezy</w:t>
      </w:r>
      <w:r>
        <w:rPr/>
        <w:t xml:space="preserve">: “Nebude to plošně, budeme zdražovat dle areálů a služeb. Průměrně to bude zhruba 18 %.”</w:t>
      </w:r>
    </w:p>
    <w:p>
      <w:pPr/>
      <w:r>
        <w:rPr>
          <w:b w:val="1"/>
          <w:bCs w:val="1"/>
        </w:rPr>
        <w:t xml:space="preserve">Anketa: návštěvníci bazénu: </w:t>
      </w:r>
      <w:r>
        <w:rPr/>
        <w:t xml:space="preserve">“Asi to zvládnu. Jakože pořád mě ta aktivita dost baví na to, abych to zaplatil.”</w:t>
      </w:r>
    </w:p>
    <w:p>
      <w:pPr/>
      <w:r>
        <w:rPr/>
        <w:t xml:space="preserve">“Voda je pro mě všechno. Jiný sport nedělám. Vodu miluju prostě.”</w:t>
      </w:r>
    </w:p>
    <w:p>
      <w:pPr/>
      <w:r>
        <w:rPr/>
        <w:t xml:space="preserve">Teplota vody ve vodních areálech zůstane stejná jako doposud. 26 a půl až 27 stupňů.</w:t>
      </w:r>
    </w:p>
    <w:p>
      <w:pPr/>
      <w:r>
        <w:rPr>
          <w:b w:val="1"/>
          <w:bCs w:val="1"/>
        </w:rPr>
        <w:t xml:space="preserve">Lenka Papajová, mluvčí Sarezy:</w:t>
      </w:r>
      <w:r>
        <w:rPr/>
        <w:t xml:space="preserve"> “V případě, že bychom snížili teplotu vody, tak by se to našim návštěvníkům určitě nelíbilo a možná bychom si spíš ublížili než pomohli.”</w:t>
      </w:r>
    </w:p>
    <w:p>
      <w:pPr/>
      <w:r>
        <w:rPr/>
        <w:t xml:space="preserve">I když se návštěvnost krytých bazénů zvyšuje, zdaleka nedosahují čísel, která byla před covidem v roce 2019.</w:t>
      </w:r>
    </w:p>
    <w:p>
      <w:pPr/>
      <w:r>
        <w:rPr/>
        <w:t xml:space="preserve">Návštěvníci krytých bazénů se většinou chovají zodpovědně. Najdou se ale i takoví, co skáčou do vody z míst, ze kterých je to zakázáno, nebo se ve vodě perou. </w:t>
      </w:r>
    </w:p>
    <w:p>
      <w:pPr/>
      <w:r>
        <w:rPr>
          <w:b w:val="1"/>
          <w:bCs w:val="1"/>
        </w:rPr>
        <w:t xml:space="preserve">Igor, mistr plavčík, SAREZA: </w:t>
      </w:r>
      <w:r>
        <w:rPr/>
        <w:t xml:space="preserve">“Návštěvní řád a doporučení plavčíků nedodržují zejména návštěvníci, kteří náš krytý bazén navštěvují nepravidelně.” </w:t>
      </w:r>
    </w:p>
    <w:p>
      <w:pPr/>
      <w:r>
        <w:rPr/>
        <w:t xml:space="preserve">Nejvíce práce tak mají plavčíci zejména v letních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65/od-ledna-si-priplatime-za-vstup-do-sportovnich-arealu-sar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2026-08-02T18:14:44+02:00</dcterms:created>
  <dcterms:modified xsi:type="dcterms:W3CDTF">2026-08-02T18:14:44+02:00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