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Barokní kaplička sv. Jana Nepomuckého v Suchých Lazcích získala znovu původní vzhled</w:t>
      </w:r>
    </w:p>
    <w:p>
      <w:pPr/>
      <w:r>
        <w:rPr/>
        <w:t xml:space="preserve">Kaplička  sv. Jana Nepomuckého je nejstarší stavbou na území Suchých  Lazců. U silnice, která prochází obcí, stojí už tři století.  Patřila k tvrzi pánů Tvorkovských z Kravař , která byla  vystavěna naproti.  Její zbytky zde byly patrné ještě ve 40. letech minulého  století.  Rekonstrukce, do které se během tohoto roku pustili dobrovolníci,  navrátila svatostánku původní vzhled.   </w:t>
      </w:r>
    </w:p>
    <w:p>
      <w:pPr/>
      <w:r>
        <w:rPr>
          <w:b w:val="1"/>
          <w:bCs w:val="1"/>
        </w:rPr>
        <w:t xml:space="preserve">David  Závěšický, kronikář obce Suché Lazce:  </w:t>
      </w:r>
      <w:r>
        <w:rPr/>
        <w:t xml:space="preserve">„Úpravy  z r.  1968 spočívaly v břizolitové omítce, která de facto zpevnila  stavbu. My  jsme navrátili zpátky hladkou omítku, která tam původně byla.  Plus jsme dodělali římsy okrasné, které tam byly.“</w:t>
      </w:r>
    </w:p>
    <w:p>
      <w:pPr/>
      <w:r>
        <w:rPr/>
        <w:t xml:space="preserve">Betonové  střešní tašky nahradila břidlice, která předtím krov  pokrývala. Opravený byl také kovaný kříž s postavou Ježíše  Krista umístěný na hřebenu střechy.  A tak kaplička opět  získala barokní ráz.</w:t>
      </w:r>
    </w:p>
    <w:p>
      <w:pPr/>
      <w:r>
        <w:rPr/>
        <w:t xml:space="preserve">  Nyní  se sem vrátila i obnovená dřevěná socha Jana Nepomuckého.   Socha v životní velikosti byla vytesána z jednoho kusu ořechového  dřeva. Restaurátoři objevili pod několika nánosy barev i  ty původní.   </w:t>
      </w:r>
    </w:p>
    <w:p>
      <w:pPr/>
      <w:r>
        <w:rPr>
          <w:b w:val="1"/>
          <w:bCs w:val="1"/>
        </w:rPr>
        <w:t xml:space="preserve">Tomáš  Oršový, restaurátor: „</w:t>
      </w:r>
      <w:r>
        <w:rPr/>
        <w:t xml:space="preserve">S  památkáři jsme se domluvili, že způsob restaurování bude  vedený do stylu konzervace. Že necháme původní vrstvu prosvítat.  A  doplníme ji  průhlednou lazurou, která sjednotí povrch.“</w:t>
      </w:r>
    </w:p>
    <w:p>
      <w:pPr/>
      <w:r>
        <w:rPr/>
        <w:t xml:space="preserve">  Díky  pečlivé analýze sochy byla upřesněná doba výstavby kapličky.   </w:t>
      </w:r>
    </w:p>
    <w:p>
      <w:pPr/>
      <w:r>
        <w:rPr>
          <w:b w:val="1"/>
          <w:bCs w:val="1"/>
        </w:rPr>
        <w:t xml:space="preserve">Dalibor  Halátek, památkář, Národní památkový ústav: „</w:t>
      </w:r>
      <w:r>
        <w:rPr/>
        <w:t xml:space="preserve">Díky  restaurování a nálezu nápisu na soklu se zpřesnilo datum  výstavby, a to na 20. léta 18. století. Je zde totiž monogram  zdejšího pána, který sídlil na tvrzi, Adama Gottfieda  Tvorkovského z Kravař.</w:t>
      </w:r>
    </w:p>
    <w:p>
      <w:pPr/>
      <w:r>
        <w:rPr/>
        <w:t xml:space="preserve">Oprava  kapličky a rekonstrukce sochy stála 250 000 korun a zaplatila je  obec. Část peněz přidali také občané formou veřejné sbírky.     </w:t>
      </w:r>
    </w:p>
    <w:p>
      <w:pPr/>
      <w:r>
        <w:rPr>
          <w:b w:val="1"/>
          <w:bCs w:val="1"/>
        </w:rPr>
        <w:t xml:space="preserve">Petr  Orieščík (ČSSD), starosta Suchých Lazců: </w:t>
      </w:r>
      <w:r>
        <w:rPr/>
        <w:t xml:space="preserve">„Byli  bychom rádi, kdyby tato kaplička byla prohlášena kulturní  památkou. U sochy jsme v průběhu opravy zjistili, že už kulturní  památkou je.“</w:t>
      </w:r>
    </w:p>
    <w:p>
      <w:pPr/>
      <w:r>
        <w:rPr/>
        <w:t xml:space="preserve">  V  příštím roce budou restaurovány také vnitřní stěny kaple.  Sondy zde totiž odhalily původní, barokních malby.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95/barokni-kaplicka-sv-jana-nepomuckeho-v-suchych-lazcich-ziskala-znovu-puvod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2026-06-02T12:30:32+02:00</dcterms:created>
  <dcterms:modified xsi:type="dcterms:W3CDTF">2026-06-02T12:30:32+02:00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