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17.12.2022,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rekonstrukce budovy vlakového nádraží v Karviné</w:t>
      </w:r>
    </w:p>
    <w:p>
      <w:pPr/>
      <w:r>
        <w:rPr/>
        <w:t xml:space="preserve">Hlavní vlakové nádraží v Karviné projde do roka modernizací za více jak 30 milionů korun. Konkrétně se práce zrealizují v centrální a severní části výpravní budovy. </w:t>
      </w:r>
    </w:p>
    <w:p>
      <w:pPr/>
      <w:r>
        <w:rPr>
          <w:b w:val="1"/>
          <w:bCs w:val="1"/>
        </w:rPr>
        <w:t xml:space="preserve">Dušan Gavenda, mluvčí Správy železnic ČR:</w:t>
      </w:r>
      <w:r>
        <w:rPr/>
        <w:t xml:space="preserve"> “V severní části dojde k ubourání 2. patra, přízemí pak bude částečně otevřeno směrem k přestupnímu autobusovému terminálu. V těchto prostorech budou zřízena stání pro kola a dobíjecí stojany pro elektroauta."</w:t>
      </w:r>
    </w:p>
    <w:p>
      <w:pPr/>
      <w:r>
        <w:rPr/>
        <w:t xml:space="preserve">Na konci listopadu převzala stavbu zhotovitelská firma, která tady postupně ve všech částech objektu provádějí sondáže do železobetonového skeletu.</w:t>
      </w:r>
    </w:p>
    <w:p>
      <w:pPr/>
      <w:r>
        <w:rPr>
          <w:b w:val="1"/>
          <w:bCs w:val="1"/>
        </w:rPr>
        <w:t xml:space="preserve">Dušan Gavenda, mluvčí Správy železnic ČR:</w:t>
      </w:r>
      <w:r>
        <w:rPr/>
        <w:t xml:space="preserve"> “Ty nám pomohou zpřesnit informace o konstrukci budovy a finalizovat technologické postupy pro provádění rekonstrukce. Zhruba od února by se práce v Karviné měly rozběhnout už ve velkém."</w:t>
      </w:r>
    </w:p>
    <w:p>
      <w:pPr/>
      <w:r>
        <w:rPr/>
        <w:t xml:space="preserve">Výpravní budova se bude rekonstruovat za provozu. Proto je nutné veškeré stavební práce velmi důkladně připravit, aby pak proběhly v co nejkratším čase a co nejméně omezovaly cestující, ale i ostatní návštěvníky budovy.</w:t>
      </w:r>
    </w:p>
    <w:p>
      <w:pPr/>
      <w:r>
        <w:rPr/>
        <w:t xml:space="preserve">Největší změnou, která v této hale proběhne do roka, bude zpřístupnění ochozu.</w:t>
      </w:r>
    </w:p>
    <w:p>
      <w:pPr/>
      <w:r>
        <w:rPr>
          <w:b w:val="1"/>
          <w:bCs w:val="1"/>
        </w:rPr>
        <w:t xml:space="preserve">Dušan Gavenda, mluvčí Správy železnic ČR</w:t>
      </w:r>
      <w:r>
        <w:rPr/>
        <w:t xml:space="preserve">: “ Na ochozu bude provedena příprava pro jeho komerční využití, současně vznikne prostor pro gastronomický provoz. Během stavebních prací bude ve výpravní budově pro cestující po celou dobu zachován provoz pokladen a komerčních prostor bez omezení.”</w:t>
      </w:r>
    </w:p>
    <w:p>
      <w:pPr/>
      <w:r>
        <w:rPr/>
        <w:t xml:space="preserve">Po dobu výstavby pouze dojde k uzavření veřejných toalet v odbavovací hale, k dispozici bude náhradní WC v mobilních buňkách.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815/zacala-rekonstrukce-budovy-vlakoveho-nadraz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2026-10-26T19:50:11+01:00</dcterms:created>
  <dcterms:modified xsi:type="dcterms:W3CDTF">2026-10-26T19:50:11+01:00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