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 – polská fotosoutěž pod patronací Jindřich Štreita Region očima mladých vyhlásila výsledky 6. ročníku</w:t>
      </w:r>
    </w:p>
    <w:p>
      <w:pPr/>
      <w:r>
        <w:rPr/>
        <w:t xml:space="preserve"> Soutěž proběhla již pošesté, tradici jejího konání nepřerušily ani dva covidové roky.</w:t>
      </w:r>
    </w:p>
    <w:p>
      <w:pPr/>
      <w:r>
        <w:rPr>
          <w:b w:val="1"/>
          <w:bCs w:val="1"/>
        </w:rPr>
        <w:t xml:space="preserve">Alena Pajkošová, vedou Oddělení kultury MěÚ Bruntál: </w:t>
      </w:r>
      <w:r>
        <w:rPr/>
        <w:t xml:space="preserve">„V době covidu to bylo takové velmi složité a ceny jsme jeli předávat do polského Prudniku.“</w:t>
      </w:r>
    </w:p>
    <w:p>
      <w:pPr/>
      <w:r>
        <w:rPr>
          <w:b w:val="1"/>
          <w:bCs w:val="1"/>
        </w:rPr>
        <w:t xml:space="preserve">Joanna Korzeniovska (PL), středisko kultury Prudnik:</w:t>
      </w:r>
      <w:r>
        <w:rPr/>
        <w:t xml:space="preserve"> „Já jsem moc ráda a děti taky, jsme rádi, že můžeme jezdit a cestovat zase do Bruntálu."</w:t>
      </w:r>
    </w:p>
    <w:p>
      <w:pPr/>
      <w:r>
        <w:rPr>
          <w:b w:val="1"/>
          <w:bCs w:val="1"/>
        </w:rPr>
        <w:t xml:space="preserve">Josef Danyi, spoluautor soutěže: </w:t>
      </w:r>
      <w:r>
        <w:rPr/>
        <w:t xml:space="preserve">„Naším patronem je pan Jindřich Štreit. Zhruba se účastnilo na 40 fotografů s Polska a Česka a celkem bylo zasláno kolem 200 fotografií. Hodnotila je porota z Polska a Česka ve složení Joanna Korzienowska, Piotr Kulczik, já, moje maličkost a Vladimír Kaštyl.“  </w:t>
      </w:r>
    </w:p>
    <w:p>
      <w:pPr/>
      <w:r>
        <w:rPr/>
        <w:t xml:space="preserve"> Soutěž je omezena věkem žáků a podmínkou všech soutěžních témat je vztah k domácím regionům.</w:t>
      </w:r>
    </w:p>
    <w:p>
      <w:pPr/>
      <w:r>
        <w:rPr>
          <w:b w:val="1"/>
          <w:bCs w:val="1"/>
        </w:rPr>
        <w:t xml:space="preserve">Vladimír Kaštyl, spoluautor soutěže:</w:t>
      </w:r>
      <w:r>
        <w:rPr/>
        <w:t xml:space="preserve"> „Témata 6. ročníku byla Krajina a architektura, potom Lidé a portrét, Ze života – reportáž a volné téma, které se dalo vlastně fotografovat mobilem."</w:t>
      </w:r>
    </w:p>
    <w:p>
      <w:pPr/>
      <w:r>
        <w:rPr/>
        <w:t xml:space="preserve"> S rostoucí zkušeností mladých fotografů a rozvojem techniky stoupá také úroveň.</w:t>
      </w:r>
    </w:p>
    <w:p>
      <w:pPr/>
      <w:r>
        <w:rPr>
          <w:b w:val="1"/>
          <w:bCs w:val="1"/>
        </w:rPr>
        <w:t xml:space="preserve">Jindřich Štreit, fotograf a patron soutěže:</w:t>
      </w:r>
      <w:r>
        <w:rPr/>
        <w:t xml:space="preserve"> „Také se mi líbí, jak je organizována. Kromě toho tématického i ta úroveň celé té fotografické soutěže je opravdu velice dobrá.“</w:t>
      </w:r>
    </w:p>
    <w:p>
      <w:pPr/>
      <w:r>
        <w:rPr>
          <w:b w:val="1"/>
          <w:bCs w:val="1"/>
        </w:rPr>
        <w:t xml:space="preserve">Thaisa Otipková, 2. místo kategorie Krajina:</w:t>
      </w:r>
      <w:r>
        <w:rPr/>
        <w:t xml:space="preserve"> „Mě začalo bavit fotit asi před rokem. Tak většinou krajinu, ale ráda fotím i lidi."</w:t>
      </w:r>
    </w:p>
    <w:p>
      <w:pPr/>
      <w:r>
        <w:rPr/>
        <w:t xml:space="preserve"> 1. září příštího roku bude zahájen další, již 7. ročník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49/cesko--polska-fotosoutez-pod-patronaci-jindrich-streita-region-ocima-mladych-vyhlasila-vysledky-6-ro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2026-09-06T15:40:24+02:00</dcterms:created>
  <dcterms:modified xsi:type="dcterms:W3CDTF">2026-09-06T15:40:24+02:00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