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v Horní Suché připravila koncert Kouzelné vánoce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"Po dvou letech tento koncert po covidové pauze letos zažívá obrovský nával. Lístky jsme měli vyprodané již v předprodeji, takže doufáme, že se bude zážitek líbit všem. Na koncertě bude pěvecké a také taneční vystoupení žáků MŠ, prvního i druhého stupně. Ta příprava dva měsíce se může zdát jako dlouhá doba, ale na nácvik, kdy děti cvičí jen jednou týdně, to bylo velice krátké a já se těším na jejich výsledek, který bude určitě fantastický.”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se na to těšíme a máme přichystané tančení s anděly, oni budou převlečení. No, všichni se těšíme a máme tu trochu ruch a jsme trochu nervózní."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chodím do 7B a budeme zpívat a těším se. Nacvičili jsme si vánoční písničky. Bude to dobré, těším se.”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"Mám trému, protože mám sólo. Přijde se na mne podívat moje mamka, teta a možná i mí bráchové.”</w:t>
      </w:r>
    </w:p>
    <w:p>
      <w:pPr/>
      <w:r>
        <w:rPr/>
        <w:t xml:space="preserve">Všechna vystoupení se dětem povadla a hosté je za to odměnili velkým potleskem.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4854/zs-a-ms-v-horni-suche-pripravila-koncert-kouzelne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2026-05-10T13:39:56+02:00</dcterms:created>
  <dcterms:modified xsi:type="dcterms:W3CDTF">2026-05-10T13:39:56+02:00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