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mají jasného favorita a představu, jaká by hlava státu měla být</w:t>
      </w:r>
    </w:p>
    <w:p>
      <w:pPr/>
      <w:r>
        <w:rPr/>
        <w:t xml:space="preserve">Více než deset let iniciuje Studentské volby Organizace Člověk v tísni. Do tohoto “hlasování nanečisto” tak zařadila i volbu prezidenta České republiky. Studenti vybírali hlavu státu z reálných kandidátů 12. a 13. prosince, byli mezi nimi i ti z novojičínského gymnázia. 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“Je to pro mně důležité, abych věděl, kdo se bude starat o náš stát.” </w:t>
      </w:r>
    </w:p>
    <w:p>
      <w:pPr/>
      <w:r>
        <w:rPr/>
        <w:t xml:space="preserve">“Důležité je jít ke každým volbám, i k těmto studentským, protože si tak můžeme udělat průzkum, jaký názor má mladá generace. Jít k volbám by mělo být nejen naše občanské právo, ale i povinnost.” </w:t>
      </w:r>
    </w:p>
    <w:p>
      <w:pPr/>
      <w:r>
        <w:rPr/>
        <w:t xml:space="preserve">“Je to velmi důležité pro všechny občany, aby si vybrali svého prezidenta.” 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“My se do těch studentských voleb zapojujeme pravidelně, pořádá to organizace Člověk v tísni, a ta aktivita je přínosná tím, že studenti jsou podpořeni v tom, aby se zajímali o tu politiku, aby si vyzkoušeli, jak to u těch voleb probíhá.”  </w:t>
      </w:r>
    </w:p>
    <w:p>
      <w:pPr/>
      <w:r>
        <w:rPr>
          <w:b w:val="1"/>
          <w:bCs w:val="1"/>
        </w:rPr>
        <w:t xml:space="preserve">Lukáš Ondryhal, předseda studentské volební komise, Gymnázium Nový Jičín: </w:t>
      </w:r>
      <w:r>
        <w:rPr/>
        <w:t xml:space="preserve">“Museli jsme připravit plenty, za kterými se vyplňují volební lístky, a seznamy žáků. Studenti mohou vybírat z devíti kandidátů.”</w:t>
      </w:r>
    </w:p>
    <w:p>
      <w:pPr/>
      <w:r>
        <w:rPr/>
        <w:t xml:space="preserve">Prezidentských voleb se na gymnáziu zúčastnilo necelých 40 procent studentů starších 15 let, kteří měli oprávnění volit. Odevzdat svůj hlas mohli před zahájením vyučování a o velké přestávce. </w:t>
      </w:r>
    </w:p>
    <w:p>
      <w:pPr/>
      <w:r>
        <w:rPr/>
        <w:t xml:space="preserve">Výsledek tu kopíroval, respektive předčil, republiková čísla: Danuše Nerudová získala bezmála 70 procent hlasů. Na druhém místě skončil Petr Pavel. Studenti také měli jasno  v tom, jaké vlastnosti by měl prezident mít.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“Měl by dobře reprezentovat náš stát, poslouchat lid a řešit, to co je třeba pro stát.” </w:t>
      </w:r>
    </w:p>
    <w:p>
      <w:pPr/>
      <w:r>
        <w:rPr/>
        <w:t xml:space="preserve">“Měl by možná mít trochu takové ty typické české vlastnosti, neměl nebo neměla by se bát humoru, a měl by to být člověk, který je reprezentativní a který nám nebude dělat ostudu v zahraničí.”</w:t>
      </w:r>
    </w:p>
    <w:p>
      <w:pPr/>
      <w:r>
        <w:rPr/>
        <w:t xml:space="preserve">”Rozhodně by měl být reprezentativní, měli bychom k němu vzhlížet, rozhodně by neměl být někde zašitý, měl by vystupovat na veřejnosti, a měl by být hlavně otevřený.” </w:t>
      </w:r>
    </w:p>
    <w:p>
      <w:pPr/>
      <w:r>
        <w:rPr/>
        <w:t xml:space="preserve">V případě, že v prvním kole skutečných voleb nebude budoucí hlava státu zvolena a bude se konat II. kolo, proběhne i druhé kolo Studentských prezidentských voleb. To je naplánováno na 18. a 19.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858/gymnaziste-maji-jasneho-favorita-a-predstavu-jaka-by-hlava-statu-mela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2026-08-20T19:02:53+02:00</dcterms:created>
  <dcterms:modified xsi:type="dcterms:W3CDTF">2026-08-20T19:02:53+02:00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