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Koncert Malé černé hudby, Senior taxi v roce 2023</w:t>
      </w:r>
    </w:p>
    <w:p>
      <w:pPr/>
      <w:r>
        <w:rPr>
          <w:b w:val="1"/>
          <w:bCs w:val="1"/>
        </w:rPr>
        <w:t xml:space="preserve">POSLECHNĚTE SI KONCERT MALÉ ČERNÉ HUDBY</w:t>
      </w:r>
    </w:p>
    <w:p>
      <w:pPr/>
      <w:r>
        <w:rPr/>
        <w:t xml:space="preserve">Malá černá hudba z Karviné přijala pozvání hudebního redaktora Václava Bělohlavého, který končí svou kariéru a na jeho počest zahrála svůj repertoár i se svými sólity Romanou Swaczynovou, její dcerou Týnkou a Taťánou Groušlovou za účasti publika i hostů z Polska. Celý koncert najdete na youtube kanálu Malé černé hudby. </w:t>
      </w:r>
    </w:p>
    <w:p>
      <w:pPr/>
      <w:r>
        <w:rPr/>
        <w:t xml:space="preserve">SLUŽBA SENIOR TAXI BUDE POKRAČOVAT I V ROCE 2023</w:t>
      </w:r>
    </w:p>
    <w:p>
      <w:pPr/>
      <w:r>
        <w:rPr/>
        <w:t xml:space="preserve">Stejně jako v předchozích letech budou vydávány průkazy Senior Taxi, nově s platností na období od 1. ledna 2023 do 30. dubna 2024. Průkazky Senior taxi  budou vydávány seniorům do 21. prosince a to v úřední dny pondělí a středu v době od 7:30 do 12:00 a od 13:00 do 17:00  a pak také následně  od 2. ledna příštího roku v budově D Magistrátu. ( Jde o budouvu bývalé vojenské správy). Průkaz si mohou vyřídit senioři starší 70 let s trvalým pobytem v Karviné.  V rámci této služby bude  zajištěna přeprava  z místa jejich bydliště k lékařům, včetně nemocnic a poliklinik na území města, na návštěvu karvinských hřbitovních míst nebo za účelem vyřízení úředních záležitostí v budovách Magistrátu města Karviné.</w:t>
      </w:r>
    </w:p>
    <w:p>
      <w:pPr>
        <w:pStyle w:val="Heading2"/>
      </w:pPr>
      <w:r>
        <w:rPr/>
        <w:t xml:space="preserve"> </w:t>
      </w:r>
    </w:p>
    <w:p>
      <w:pPr>
        <w:pStyle w:val="Heading2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861/aktualne-z-karvine--koncert-male-cerne-hudby-senior-taxi-v-roc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2026-07-10T09:57:28+02:00</dcterms:created>
  <dcterms:modified xsi:type="dcterms:W3CDTF">2026-07-10T09:57:28+02:00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