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28.12.2022,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Těšín bilancuje uplynulý rok. Podle starosty byl vydařený</w:t>
      </w:r>
    </w:p>
    <w:p>
      <w:pPr/>
      <w:r>
        <w:rPr>
          <w:b w:val="1"/>
          <w:bCs w:val="1"/>
        </w:rPr>
        <w:t xml:space="preserve">Vít Slováček, starosta Českého Těšína:</w:t>
      </w:r>
      <w:r>
        <w:rPr/>
        <w:t xml:space="preserve"> “To, co se podařilo a co je hlavní, je dokončení autobusového terminálu se záchytnými parkovišti, to je aktivita, na kterou Těšín čekal několik desítek let, to je jedna věc, druhou věcí, stěžejní investiční, je pokračování přípravy ulice Hlavní, posunuli jsme se o něco dál, bude to pokračovat v následujícím roce a také krajské investice, které každý mohl vidět, to byla velká oprava ulice Viaduktovy a Ostravské."</w:t>
      </w:r>
    </w:p>
    <w:p>
      <w:pPr/>
      <w:r>
        <w:rPr/>
        <w:t xml:space="preserve"> Prozradíte nějaké plány města pro rok 2023 aspoň nějaké?</w:t>
      </w:r>
    </w:p>
    <w:p>
      <w:pPr/>
      <w:r>
        <w:rPr>
          <w:b w:val="1"/>
          <w:bCs w:val="1"/>
        </w:rPr>
        <w:t xml:space="preserve">Vít Slováček, starosta Českého Těšína:</w:t>
      </w:r>
      <w:r>
        <w:rPr/>
        <w:t xml:space="preserve"> “Ten rok bude ještě složitější, protože naší prioritou bylo zajistit finance na energie, hlavně pro školská zařízení pro školy a školky a jiné příspěvkové organizace jako Centrum sociálních služeb, to byla priorita při stanovení rozpočtu na příští rok. V těch investicích zatím čekáme, bude tam oprava střechy základní školy, bude tam položení nové lávky přes Ropičanku, tak, aby ti, kteří se v této lokalitě pohybují, se dostali na druhý břeh, tak, jak to bylo kdysi a máme odloženy finanční prostředky a naději, že se podaří získat dotace na vznik nových odborných učeben na základních školách, takže zase směřujeme k těm naším nejmladším.” </w:t>
      </w:r>
    </w:p>
    <w:p>
      <w:pPr/>
      <w:r>
        <w:rPr/>
        <w:t xml:space="preserve">A nějaké přání pro obyvatele Těšína pro vás?</w:t>
      </w:r>
    </w:p>
    <w:p>
      <w:pPr/>
      <w:r>
        <w:rPr>
          <w:b w:val="1"/>
          <w:bCs w:val="1"/>
        </w:rPr>
        <w:t xml:space="preserve">Vít Slováček, starosta Českého Těšína:</w:t>
      </w:r>
      <w:r>
        <w:rPr/>
        <w:t xml:space="preserve"> “</w:t>
      </w:r>
      <w:r>
        <w:rPr/>
        <w:t xml:space="preserve"> Rok 2023 aby byl lepší a klidnější a ta stabilita, na kterou byli všichni zvyklí zase znovu nastoupila."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34866/cesky-tesin-bilancuje-uplynuly-rok-podle-starosty-byl-vydar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2026-05-13T21:59:45+02:00</dcterms:created>
  <dcterms:modified xsi:type="dcterms:W3CDTF">2026-05-13T21:59:45+02:00</dcterms:modified>
</cp:coreProperties>
</file>

<file path=docProps/custom.xml><?xml version="1.0" encoding="utf-8"?>
<Properties xmlns="http://schemas.openxmlformats.org/officeDocument/2006/custom-properties" xmlns:vt="http://schemas.openxmlformats.org/officeDocument/2006/docPropsVTypes"/>
</file>