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Opavská škola přiblížila trendy v ukrajinské kuchyni</w:t>
      </w:r>
    </w:p>
    <w:p>
      <w:pPr/>
      <w:r>
        <w:rPr/>
        <w:t xml:space="preserve">Střední škola hotelnictví a služeb v Opavě už dvacet  let spolupracuje se švýcarskou nadací, která podporuje školství v zemích  střední a východní Evropy.</w:t>
      </w:r>
    </w:p>
    <w:p>
      <w:pPr/>
      <w:r>
        <w:rPr>
          <w:b w:val="1"/>
          <w:bCs w:val="1"/>
        </w:rPr>
        <w:t xml:space="preserve">Milan Šmíd, zástupce ředitele:</w:t>
      </w:r>
      <w:r>
        <w:rPr/>
        <w:t xml:space="preserve"> „Vzhledem k situaci na  Ukrajině jsme se rozhodli uspořádat gastronomický seminář s partnerskou Univerzitou  v Oděse. Cílem je představit ukrajinskou kuchyni a ukázat současné trendy.“</w:t>
      </w:r>
    </w:p>
    <w:p>
      <w:pPr/>
      <w:r>
        <w:rPr>
          <w:b w:val="1"/>
          <w:bCs w:val="1"/>
        </w:rPr>
        <w:t xml:space="preserve">Kateryna Fedosova, ukrajinská gastroexpertka:</w:t>
      </w:r>
      <w:r>
        <w:rPr/>
        <w:t xml:space="preserve"> „S opavskou  školou spolupracujeme už více než deset let, s podporou nadace se nám daří  spolupracovat opravdu kvalitně a intenzivně. Jsem moc ráda, že jsem mohla  dorazit na tento seminář a workshop a ukázat něco z ukrajinské kuchyně.  Myslím, že je to užitečné i pro vaši zemi, můžeme si vyměnit zkušenosti, což  uvítají učitelé i lidé z gastrobyznysu. A samozřejmě je to přínos i pro  studenty. Dnes vařím jedno typické ukrajinské jídlo, říkáme mu FORŠMAK, které  budu servírovat pěti různými způsoby. Všichni tak uvidí, jak může být jedno  jídlo servírováno mnoha způsoby. Myslím, že máme velmi podobné tradice a tedy i  podobnou kuchyni. My máme česká jídla moc rádi a vy prý máte také rádi  ukrajinská jídla. Takže je to vzájemné.“</w:t>
      </w:r>
    </w:p>
    <w:p>
      <w:pPr/>
      <w:r>
        <w:rPr>
          <w:b w:val="1"/>
          <w:bCs w:val="1"/>
        </w:rPr>
        <w:t xml:space="preserve">Alexandr Burda, šéfkuchař:</w:t>
      </w:r>
      <w:r>
        <w:rPr/>
        <w:t xml:space="preserve"> „My víme, že ukrajinská kuchyně  je velmi zajímavá a ještě zajímavější jsou gastronomické akce, které tam  pořádají. Takže tuto akci vítám, vždy je dobré konfrontovat své poznatky.“</w:t>
      </w:r>
    </w:p>
    <w:p>
      <w:pPr/>
      <w:r>
        <w:rPr/>
        <w:t xml:space="preserve">Česko-ukrajinská spolupráce bude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891/studuj-u-nas-opavska-skola-priblizila-trendy-v-ukrajinske-kuchy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2026-07-10T01:13:36+02:00</dcterms:created>
  <dcterms:modified xsi:type="dcterms:W3CDTF">2026-07-10T01:13:36+02:00</dcterms:modified>
</cp:coreProperties>
</file>

<file path=docProps/custom.xml><?xml version="1.0" encoding="utf-8"?>
<Properties xmlns="http://schemas.openxmlformats.org/officeDocument/2006/custom-properties" xmlns:vt="http://schemas.openxmlformats.org/officeDocument/2006/docPropsVTypes"/>
</file>