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Zvířata z betléma na novojičínském náměstí mrazu odolala,  husy musely zůstat doma</w:t>
      </w:r>
    </w:p>
    <w:p>
      <w:pPr/>
      <w:r>
        <w:rPr/>
        <w:t xml:space="preserve">Více než deset let provází advent v Novém Jičíně Živý betlém na náměstí. Letos jej sice zkomplikovaly silné mrazi a vyhlášení veterinární správy, která kvůli ptačí chřipce zakázala venkovní chov drůbeže, přesto stáj Bludička přivezla do centra města svá zvířata ukázat. </w:t>
      </w:r>
    </w:p>
    <w:p>
      <w:pPr/>
      <w:r>
        <w:rPr>
          <w:b w:val="1"/>
          <w:bCs w:val="1"/>
        </w:rPr>
        <w:t xml:space="preserve">Gabriela Žitníková, Občanské sdružení Bludička: </w:t>
      </w:r>
      <w:r>
        <w:rPr/>
        <w:t xml:space="preserve">“S oslíkem Kájou, který je nedílnou součástí Živého betléma, ovečky plemene původní Valaška, ty zvládají ty mrazy velice dobře, a koze Rozince jsme dali obleček, aby to zvládla, protože kozy jsou přece jen choulostivější. Bohužel chybí husy, nákaza ptačí chřipkou nám znemožnila husy dovézt, takže husy zůstaly doma, moc se jim to nelíbilo. Z a to jsem vzali více oveček, aby ta stáj byla planá.”      </w:t>
      </w:r>
    </w:p>
    <w:p>
      <w:pPr/>
      <w:r>
        <w:rPr>
          <w:b w:val="1"/>
          <w:bCs w:val="1"/>
        </w:rPr>
        <w:t xml:space="preserve">návštěvníci Živého betléma: </w:t>
      </w:r>
    </w:p>
    <w:p>
      <w:pPr/>
      <w:r>
        <w:rPr/>
        <w:t xml:space="preserve">“Je to nádherné, jsme tady skoro každý rok, všechna zvířata jsou pěkná, oslík, ovečka i kozy.”</w:t>
      </w:r>
    </w:p>
    <w:p>
      <w:pPr/>
      <w:r>
        <w:rPr/>
        <w:t xml:space="preserve">“Moc pěkné, jen mi tady chybí ten Ježíšek, jinak je to jako betlém.”  </w:t>
      </w:r>
    </w:p>
    <w:p>
      <w:pPr/>
      <w:r>
        <w:rPr/>
        <w:t xml:space="preserve">“Líbí se mi to, super.” </w:t>
      </w:r>
    </w:p>
    <w:p>
      <w:pPr/>
      <w:r>
        <w:rPr>
          <w:b w:val="1"/>
          <w:bCs w:val="1"/>
        </w:rPr>
        <w:t xml:space="preserve">Gabriela Žitníková, Občanské sdružení Bludička: </w:t>
      </w:r>
      <w:r>
        <w:rPr/>
        <w:t xml:space="preserve">“Můžou hladit, to je samozřejmé, jednou za čas máme suchý chleba, mohou si je nakrmit, to jste viděli před chviličkou. Někteří kupují i mrkve, takže i mrkev je dovolena, ale třeba jablka ne.”    </w:t>
      </w:r>
    </w:p>
    <w:p>
      <w:pPr/>
      <w:r>
        <w:rPr/>
        <w:t xml:space="preserve">Venkovská stáj  Bludička je také známá tím, že se zaměřuje na sociální programy. Se čtyřnohým Kájou vyjíždí na oslíkoterpaii i do interiérů domovů pro seniory.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897/zvirata-z-betlema-na-novojicinskem-namesti-mrazu-odolala--husy-musely-zustat-d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2026-07-05T11:41:41+02:00</dcterms:created>
  <dcterms:modified xsi:type="dcterms:W3CDTF">2026-07-05T11:41:41+02:00</dcterms:modified>
</cp:coreProperties>
</file>

<file path=docProps/custom.xml><?xml version="1.0" encoding="utf-8"?>
<Properties xmlns="http://schemas.openxmlformats.org/officeDocument/2006/custom-properties" xmlns:vt="http://schemas.openxmlformats.org/officeDocument/2006/docPropsVTypes"/>
</file>