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dokončila rekonstrukci dalších dvou parkovišť</w:t>
      </w:r>
    </w:p>
    <w:p>
      <w:pPr/>
      <w:r>
        <w:rPr/>
        <w:t xml:space="preserve">V srpnu začala rekonstrukce parkoviště na ulici Dělnická. Nyní jsou práce dokončeny a v dané lokalitě vzniklo 63 kolmých parkovacích stání. Propustný povrch umožní zasakování dešťové vody. Součástí rekonstrukce je i oprava chodníků a osvětlení.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“Původní asfaltovou plochu, která sloužila pro parkování, jsme zrušili a v tom prostoru, jsme vytvořili asfaltovou komunikaci a na okraji je zatravňovací dlažba, ze které vzniky parkovací místa.” </w:t>
      </w:r>
    </w:p>
    <w:p>
      <w:pPr/>
      <w:r>
        <w:rPr/>
        <w:t xml:space="preserve">Velký problém s parkováním měli také lidé na ulici Družstevnická.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tady ten problém v dané lokalitě řešili asi čtyři roky, kde jsme připravovali projektovou dokumentaci pro realizaci parkoviště na ulici Družstevnická. Vzniklo tady 43 nový parkovacích míst a doufejme, že jsme vyřešili problém s tím, že se tady dávaly pokuty za špatné parkování, protože nebylo kde zaparkovat. Řešili jsme část, která se nachází na starém parkovišti a pak celá tato část, která se nachází za námi je nová. Jedna investiční akce je za 7,9 milionu a druhá za 7,3 milionu korun.”</w:t>
      </w:r>
    </w:p>
    <w:p>
      <w:pPr/>
      <w:r>
        <w:rPr/>
        <w:t xml:space="preserve">Během příštího roku má město v plánu navýšit parkovací stání také na ulici Marie Kudeříkové, či Lašské.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“S parkováním je vždy problém. Podněty a myšlenky máme, ale chceme k tomu přistupovat zodpovědně. To znamená, že v rámci příprav na magistrátu připravujeme další parkovací místa v Havířově pro občany tak, aby bylo kde zaparkovat, ale snažíme se ta parkoviště umísťovat citlivě, abychom nenarušili třeba odpočinkové prostory.” </w:t>
      </w:r>
    </w:p>
    <w:p>
      <w:pPr/>
      <w:r>
        <w:rPr/>
        <w:t xml:space="preserve">Nedostatek parkovacích míst trápí také návštěvníky nemocnice. S tímto problémem pomůže nemocnici radnice.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“Končí projektové práce. Parkoviště bude navazovat na parkoviště stávající, které je mimo areál nemocnice. Ale my jsme dostali pozemky v rámci nemocnice od kraje a my na nich budeme stavět parkoviště v předpokládané hodnotě 25 milionů. Mělo by být zhruba pro 150 až 200 aut. Během příštího roku by to mělo být hotové.”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27/radnice-v-havirove-dokoncila-rekonstrukci-dalsich-dvou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2026-07-09T10:09:56+02:00</dcterms:created>
  <dcterms:modified xsi:type="dcterms:W3CDTF">2026-07-09T10:09:56+02:00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