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Živý betlém odolal největšímu prosincovému mrazu i nařízení veteriny</w:t>
      </w:r>
    </w:p>
    <w:p>
      <w:pPr/>
      <w:r>
        <w:rPr/>
        <w:t xml:space="preserve">Poprvé připravilo Občanské sdružení Bludička Živý betlém na náměstí v rámci adventního jarmarku v roce 2007. Hlavním smyslem bylo zprostředkovat především dětem biblický příběh o narození Ježíška. Letos jej sice neprovázely postavy Josefa a Marie s Ježíškem, nicméně hlavní lákadlo zůstalo. I přes mrazivý den a komplikace s vyhlášením veterinární správy, která kvůli šíření ptačí chřipky zakázala venkovní chov drůbeže, přivezla Bludička ukázat do centra města svá zvířata.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w:t>
      </w:r>
    </w:p>
    <w:p>
      <w:pPr/>
      <w:r>
        <w:rPr/>
        <w:t xml:space="preserve">Bludička v minulosti předváděla Živý betlém i přímo ve své stáji v Bludovicích, dvouletá přestávka ale vše přerušila. Letos tak 23. prosince budou na statku předává alespoň betlémské světlo a lidé si budou moci přijít zvířata prohlédnout. </w:t>
      </w:r>
    </w:p>
    <w:p>
      <w:pPr/>
      <w:r>
        <w:rPr>
          <w:b w:val="1"/>
          <w:bCs w:val="1"/>
        </w:rPr>
        <w:t xml:space="preserve">Gabriela Žitníková, Občanské sdružení Bludička: </w:t>
      </w:r>
      <w:r>
        <w:rPr/>
        <w:t xml:space="preserve">“Tato tradice už byla nenávratně skončena, hráli jsme ho více než 15 let, ale tím, že skončil Jezdecký oddíl Bludička, tradiční setkávání s dětmi, tak už nejsou herci, všechno je to prostě jinak a děláme jiné aktivity. Takže hraný betlém u nás nebude.”   </w:t>
      </w:r>
    </w:p>
    <w:p>
      <w:pPr/>
      <w:r>
        <w:rPr/>
        <w:t xml:space="preserve">Venkovská stáj se tak více zaměřuje na sociální programy třeba pro handicapované děti a starší lidi. Se čtyřnohým Kájou vyjíždí na oslíkoterpaii i do interiérů různých domovů pro seniory.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928/zivy-betlem-odolal-nejvetsimu-prosincovemu-mrazu-i-narizeni-vete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