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ukrajinské i české v opavském dobrovolnickém centru</w:t>
      </w:r>
    </w:p>
    <w:p>
      <w:pPr/>
      <w:r>
        <w:rPr/>
        <w:t xml:space="preserve">  Do  opavského dobrovolnického centra pro uprchlíky Paľanycja  přišly desítky Ukrajinců, aby si připomněli Vánoce.  Vzpomínali,  jak je vloni slavili ve své vlasti a snad nikoho tenkrát nenapadlo,  že za  rok bude všechno jinak.   </w:t>
      </w:r>
    </w:p>
    <w:p>
      <w:pPr/>
      <w:r>
        <w:rPr/>
        <w:t xml:space="preserve">  Místnost  se pomalu plnila lidmi, kteří chtěli společně strávit vánoční  čas, takže tady za chvíli nebylo k hnutí. Na úvod vystoupily  nejmenší děti a zapívaly koledy.   </w:t>
      </w:r>
    </w:p>
    <w:p>
      <w:pPr/>
      <w:r>
        <w:rPr/>
        <w:t xml:space="preserve">  Starší  děti zase předvedly kousek vánočního představení se zpěvy.   Ukrajinské  ženy připravily tradiční vánoční jídla, stejně, jako ty  české.   A tak se pro tento den ukrajinské a české zvyky propojily.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</w:t>
      </w:r>
      <w:r>
        <w:rPr/>
        <w:t xml:space="preserve">„Chtěli  jsme představit naše české tradice a českou kuchyni. A oni nám  na oplátku připravili zase připravili jejich.“</w:t>
      </w:r>
    </w:p>
    <w:p>
      <w:pPr/>
      <w:r>
        <w:rPr/>
        <w:t xml:space="preserve">  Během  sváteční večeře na Ukrajině servírují 12 postních jídel.  Tím nejdůležitějším, prvním je  kutja.</w:t>
      </w:r>
    </w:p>
    <w:p>
      <w:pPr/>
      <w:r>
        <w:rPr>
          <w:b w:val="1"/>
          <w:bCs w:val="1"/>
        </w:rPr>
        <w:t xml:space="preserve">Taťána,  ukrajinská dobrovolnice, Paľanycja – Dobrovolnické komunitní  centrum pomoci válečným uprchlíkům:  „</w:t>
      </w:r>
      <w:r>
        <w:rPr/>
        <w:t xml:space="preserve">To  je tradiční jídlo.  Připravuje se z  pšenice,  z máku, ořechů, rozinek a medu.“</w:t>
      </w:r>
    </w:p>
    <w:p>
      <w:pPr/>
      <w:r>
        <w:rPr/>
        <w:t xml:space="preserve">Před  podáváním se přelije svařenou šťávou  ze sušeného ovoce.  Nechybí ani nakládané houby, zelí, pirožky, pokrmy z luštěnin  a nebo pečivo z kynutého těsta.   </w:t>
      </w:r>
    </w:p>
    <w:p>
      <w:pPr/>
      <w:r>
        <w:rPr/>
        <w:t xml:space="preserve">  K  ochutnání tady byl také třeba tradiční český bramborový  salát a smažený řízek z kapra. Servírovala  se také hrachová polévka, která na štědrovečerním stole nesmí  chybět. Lidé mohli ochutnat  vánočku a cukroví.</w:t>
      </w:r>
    </w:p>
    <w:p>
      <w:pPr/>
      <w:r>
        <w:rPr/>
        <w:t xml:space="preserve">A  pak  přišel konečně čas na dárky, kterých byla pod stromečkem  díky uspořádané sbírce opravdu velká hromada.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„Byli  jsme mile překvapeni, kolik lidí přineslo dárky a kolik lidí  chtělo udělat dětem radost. Je to úžasné!“</w:t>
      </w:r>
    </w:p>
    <w:p>
      <w:pPr/>
      <w:r>
        <w:rPr/>
        <w:t xml:space="preserve">Ovšem  každý, kdo chtěl dárek dostat, si jej musel zasloužit nějakou  tou básničkou či písničkou. A tak se rozdávání balíčku  pořádně protáhlo.   </w:t>
      </w:r>
    </w:p>
    <w:p>
      <w:pPr/>
      <w:r>
        <w:rPr/>
        <w:t xml:space="preserve">  V  Opavě je nyní registrováno na 2 000 ukrajinských běženců,  kteří zde žijí v ubytovnách, u příbuzných nebo také v  samostatných bytech. Komunitní centrum Paľanycja jim poskytuje  např. bezplatný odběr oblečení, jídla či spotřebního zboří,  zajišťuje provoz dětské skupiny. Pořádá také výuku českého  jazyka nebo nejrůznější volnočasové aktivity.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1/vanoce-ukrajinske-i-ceske-v-opavskem-dobrovol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2026-04-21T07:42:54+02:00</dcterms:created>
  <dcterms:modified xsi:type="dcterms:W3CDTF">2026-04-21T07:42:54+02:00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