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2.1.2023, 11:37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Deviant v Ostravě znásilnil 9 žen. Skončí ve vězení nebo na psychiatrii</w:t>
      </w:r>
    </w:p>
    <w:p>
      <w:pPr/>
      <w:r>
        <w:rPr/>
        <w:t xml:space="preserve">Operační důstojník tísňové linky policie 158 přijal 19. prosince večer krátce po sobě hned tři oznámení žen, které napadl neznámý útočník. Ú toky byly v Hrabůvce a na Dubině, tedy kousek od sebe a i modus operandi byl podobný. Na místo okamžitě vyrazily prvosledové hlídky.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"Muž k  ženám přistoupil zezadu, uchopil je, rukou přikryl obličej a poté je povalil na záda. V prvním  případě se neznámý pachatel násilně zmocnil kabelky, v dalším případě poškozenou osahával na  intimních partiích a ve třetím případě ženu povalil na záda, zalehl ji a snažil se ji znemožnit pohyb."</w:t>
      </w:r>
    </w:p>
    <w:p>
      <w:pPr/>
      <w:r>
        <w:rPr/>
        <w:t xml:space="preserve">Policisté společně s kynology už propátrávali okolí, když přišlo další tísňové volání o napadení. Při přesunu na toto místo byl násilník spatřen a zadržen. Zakrvácená ruka ho prozradila, jedna z žen ho totiž kousla.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Kriminalisté z Ostravy Hrabůvky 28letému muži nad rámec třech zmíněných případů prokázali  další skutky, kterých se měl dopustit. U výslechu se muž z Novojičínska ke svému jednání doznal.  Uvedl, že již v březnu 2022 a v  prosinci 2022 měl opakovaně do Ostravy přijet z důvodu větší  anonymity."</w:t>
      </w:r>
    </w:p>
    <w:p>
      <w:pPr/>
      <w:r>
        <w:rPr/>
        <w:t xml:space="preserve">Útočníka čeká také vyšetření psychiatrem a pokud se ukáže, že trpí nějakou deviací, je možné, že unikne vězení a skončí na uzavřeném oddělení psychiatrického oddělení např.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063/deviant-v-ostrave-znasilnil-9-zen-skonci-ve-vezeni-nebo-na-psychiat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2026-04-21T03:07:33+02:00</dcterms:created>
  <dcterms:modified xsi:type="dcterms:W3CDTF">2026-04-21T03:07:33+02:00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