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daruje hasičům důležitou techniku. Využijí ji při zásazích i plánování krizových akcí</w:t>
      </w:r>
    </w:p>
    <w:p>
      <w:pPr/>
      <w:r>
        <w:rPr/>
        <w:t xml:space="preserve">Hasiči z MS kraje jsou nejlépe vybaveným sborem v celé naší zemi. Technika se ale musí neustále obnovovat, což je samozřejmě nákladné. Na druhou stranu se tím zlepšuje vybavenost dobrovolných sborů, které starší, ale stále plně funkční techniku, získávají. Pomoci se snaží i krajský úřad, který každým rokem nakupuje složkám IZS techniku za desítky milionů korun.</w:t>
      </w:r>
    </w:p>
    <w:p>
      <w:pPr/>
      <w:r>
        <w:rPr>
          <w:b w:val="1"/>
          <w:bCs w:val="1"/>
        </w:rPr>
        <w:t xml:space="preserve">Ivo Vondrák, hejtman MS kraje: </w:t>
      </w:r>
      <w:r>
        <w:rPr/>
        <w:t xml:space="preserve">„Dění během pandemie a v posledním roce i války na Ukrajině nám potvrdilo, jak  moc důležití jsou hasiči pro naši společnost. Jejich zapojení v rozvozu ochranných  prostředků a vakcín, dezinfekce domovů či pomoc se zajištěním testování bylo  nesmírně důležité v boji proti koronaviru. V posledním roce krajští hasiči významně  pomáhají i s uprchlickou krizí, mimo jiné zajišťují provoz Krajského asistenčního  centra pomoci Ukrajině. A samozřejmě nadále plní své běžné pracovní povinnosti,  zasahují při požárech či jiných mimořádných událostech. Je proto nezbytně nutné,  aby měli co nejvhodnější podmínky pro svou náročnou práci."</w:t>
      </w:r>
    </w:p>
    <w:p>
      <w:pPr/>
      <w:r>
        <w:rPr/>
        <w:t xml:space="preserve">Posledním darem v uplynulém roce jsou termokamery Dräger, které budou umístěny na prvosledové stanice a budou pomáhat zejména při pátráních a záchranných akcích, živelných pohromách a dalších mimořádných událostech.</w:t>
      </w:r>
    </w:p>
    <w:p>
      <w:pPr/>
      <w:r>
        <w:rPr>
          <w:b w:val="1"/>
          <w:bCs w:val="1"/>
        </w:rPr>
        <w:t xml:space="preserve">zástupce firmy Dräger: "</w:t>
      </w:r>
      <w:r>
        <w:rPr/>
        <w:t xml:space="preserve">Výsledný obraz je kombinací minimálně tří parametrů. Je to rozlišení, tepelná citlivost a dynamika obrazu." </w:t>
      </w:r>
    </w:p>
    <w:p>
      <w:pPr/>
      <w:r>
        <w:rPr/>
        <w:t xml:space="preserve">Kraj také hasičům daruje dvě velkoformátové tiskárny za půl milionu korun, které bude využívat oddělení ochrany obyvatelstva a krizového řízení při tvorbě krizových a havarijních plánů.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5078/ms-kraj-daruje-hasicum-dulezitou-techniku-vyuziji-ji-pri-zasazich-i-planovani-krizovy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2026-08-27T01:33:31+02:00</dcterms:created>
  <dcterms:modified xsi:type="dcterms:W3CDTF">2026-08-27T01:33:31+02:00</dcterms:modified>
</cp:coreProperties>
</file>

<file path=docProps/custom.xml><?xml version="1.0" encoding="utf-8"?>
<Properties xmlns="http://schemas.openxmlformats.org/officeDocument/2006/custom-properties" xmlns:vt="http://schemas.openxmlformats.org/officeDocument/2006/docPropsVTypes"/>
</file>