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ulic Ostravy vyrazili koledníci. Žádají o příspěvek do Tříkrálové sbírky</w:t>
      </w:r>
    </w:p>
    <w:p>
      <w:pPr/>
      <w:r>
        <w:rPr/>
        <w:t xml:space="preserve">Na radnici Moravské Ostravy a Přívozu zavítali tři králové. Kašpar, Melichar a Baltazar. A to v rámci Tříkrálové sbírky, která letos slaví už 23 let. Na každých dveřích zanechali nápis K+M+B 2023 neboli Christus mansionem benedicat – Kristus ať požehná tomuto příbytku.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“Tady v Ostravě vchází do ulic zhruba 420 kolednických skupinek a samozřejmě žádají dárce o podporu sociálních projektů, které provozuje jednak charita Ostrava, ale rovněž Charita svatého Alexandra. V letošním roce lze poskytnout finanční příspěvky jednak do těchto pokladniček a to je ten základ Tříkrálové sbírky, ale lze rovněž podpořit Tříkrálovou sbírku prostřednictvím QR kódu.”</w:t>
      </w:r>
    </w:p>
    <w:p>
      <w:pPr/>
      <w:r>
        <w:rPr/>
        <w:t xml:space="preserve">Přispívat můžete i do stacionárních pokladniček, které jsou rozmístěny na veřejně přístupných místech. 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“V letošním roce bychom byli moc rádi, kdybychom z těch finančních prostředků mohli podpořit například sociální šatník, vybavení startovacích bytů.”</w:t>
      </w:r>
    </w:p>
    <w:p>
      <w:pPr/>
      <w:r>
        <w:rPr>
          <w:b w:val="1"/>
          <w:bCs w:val="1"/>
        </w:rPr>
        <w:t xml:space="preserve">Petr Matěj, vedoucí Azylového domu pro matky s dětmi: </w:t>
      </w:r>
      <w:r>
        <w:rPr/>
        <w:t xml:space="preserve">“Jedním ze záměrů Tříkrálové sbírky je i rekonstrukce zahrady v azylovém domě pro matky s dětmi, který se nachází na ulici Jedličkova v Ostravě-Zábřehu.” </w:t>
      </w:r>
    </w:p>
    <w:p>
      <w:pPr/>
      <w:r>
        <w:rPr/>
        <w:t xml:space="preserve">Že jsou lidé opravdu štědří dokazuje minulý ročník sbírky, kdy se jen na Ostravsku podařilo vybrat 2,8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23/do-ulic-ostravy-vyrazili-kolednici-zadaji-o-prispevek-do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2026-05-25T18:06:57+02:00</dcterms:created>
  <dcterms:modified xsi:type="dcterms:W3CDTF">2026-05-25T18:06:57+02:00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