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16.1.2023,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Horních Bludovicích lidé v referendu podpořili radnici v boji proti lisovně plastů</w:t>
      </w:r>
    </w:p>
    <w:p>
      <w:pPr/>
      <w:r>
        <w:rPr/>
        <w:t xml:space="preserve">Vedení radnice v Horních Bludovicích se už druhé volební období snaží zabránit stavbě podniku, ve kterém se mají vyrábět například různé plastové obaly pro léky. Vyhlášené místní referendum mělo potvrdit, zda lidé nezměnili názor a jsou stále proti stavbě. </w:t>
      </w:r>
    </w:p>
    <w:p>
      <w:pPr/>
      <w:r>
        <w:rPr/>
        <w:t xml:space="preserve">Účast byla vysoká a už před otevřením volební místnosti se tvořily fronty. </w:t>
      </w:r>
    </w:p>
    <w:p>
      <w:pPr/>
      <w:r>
        <w:rPr>
          <w:b w:val="1"/>
          <w:bCs w:val="1"/>
        </w:rPr>
        <w:t xml:space="preserve">Anketa:</w:t>
      </w:r>
      <w:r>
        <w:rPr/>
        <w:t xml:space="preserve"> "Ještě nevím, jak se rozhodnu, protože do toho až tak moc nevidím. Mám pocit, že to je ztracené. Jsem spíše pro to, aby se nesoudili. Ale lisovna by mi tady vadila."</w:t>
      </w:r>
    </w:p>
    <w:p>
      <w:pPr/>
      <w:r>
        <w:rPr>
          <w:b w:val="1"/>
          <w:bCs w:val="1"/>
        </w:rPr>
        <w:t xml:space="preserve">Anketa:</w:t>
      </w:r>
      <w:r>
        <w:rPr/>
        <w:t xml:space="preserve"> "Přišel jsem dneska volit jenom prezidenta. Toho referenda se asi účastnit nebudu. Moc do toho nevidím."</w:t>
      </w:r>
    </w:p>
    <w:p>
      <w:pPr/>
      <w:r>
        <w:rPr/>
        <w:t xml:space="preserve">Z celkového počtu 2037 oprávněných voličů v obci se referenda zúčastnilo 1322, kteří odevzdali 1264 platných hlasů. Pro volbu ANO hlasovalo 942 lidí, pro NE 313 a 9 neoznačilo žádnou možnost. Lidé tedy dali radnici podporu v dalším boji. </w:t>
      </w:r>
    </w:p>
    <w:p>
      <w:pPr/>
      <w:r>
        <w:rPr>
          <w:b w:val="1"/>
          <w:bCs w:val="1"/>
        </w:rPr>
        <w:t xml:space="preserve">Anketa:</w:t>
      </w:r>
      <w:r>
        <w:rPr/>
        <w:t xml:space="preserve"> "Já si v žádném případě nepřeji, aby něco takového tady v týhle obci bylo."</w:t>
      </w:r>
    </w:p>
    <w:p>
      <w:pPr/>
      <w:r>
        <w:rPr>
          <w:b w:val="1"/>
          <w:bCs w:val="1"/>
        </w:rPr>
        <w:t xml:space="preserve">Anketa:</w:t>
      </w:r>
      <w:r>
        <w:rPr/>
        <w:t xml:space="preserve"> "Budu volit jak do místního referenda, tak na prezidentské volby, protože mi není jedno, co se děje v obci a taky mi není jedno, co se bude dít ve státě."</w:t>
      </w:r>
    </w:p>
    <w:p>
      <w:pPr/>
      <w:r>
        <w:rPr/>
        <w:t xml:space="preserve">Protože soukromý investor pokračuje v přípravách výstavby svého závodu, bude obec zkoušet další možnosti mu v tom zabránit. Patří mezi ně například žaloba proti nedávnému rozhodnutí krajského úřadu, který zrušil obcí přijatou změnu územního plánu. Zkusit mohou i novou změnu územního plánu. </w:t>
      </w:r>
    </w:p>
    <w:p>
      <w:pPr/>
      <w:r>
        <w:rPr/>
        <w:t xml:space="preserve">Pozor si však musí dát na to, aby se nejednalo o ryze účelovou změnu přímo proti stavbě továrny, jak byla hodnocena předchozí úprava územního plánu.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249/v-hornich-bludovicich-lide-v-referendu-podporili-radnici-v-boji-proti-lisovne-pla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2026-05-30T16:40:51+02:00</dcterms:created>
  <dcterms:modified xsi:type="dcterms:W3CDTF">2026-05-30T16:40:51+02:00</dcterms:modified>
</cp:coreProperties>
</file>

<file path=docProps/custom.xml><?xml version="1.0" encoding="utf-8"?>
<Properties xmlns="http://schemas.openxmlformats.org/officeDocument/2006/custom-properties" xmlns:vt="http://schemas.openxmlformats.org/officeDocument/2006/docPropsVTypes"/>
</file>