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17.1.2023, 14:40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Cena za jednorázové jízdné v MHD v Havířově stoupne, radnice zvyšuje cenu po 11 letech</w:t>
      </w:r>
    </w:p>
    <w:p>
      <w:pPr/>
      <w:r>
        <w:rPr/>
        <w:t xml:space="preserve">Pro Havířov je důležité, aby co nejvíce lidí využívalo městskou hromadnou dopravu. Všechny autobusy jezdí na stlačený zemní plyn. Náklady se ale značně zvýšily a na to musí reagovat i město úpravou jízdného. Zvýšení se ale dotkne jen malé části cestujících. </w:t>
      </w:r>
    </w:p>
    <w:p>
      <w:pPr/>
      <w:r>
        <w:rPr>
          <w:b w:val="1"/>
          <w:bCs w:val="1"/>
        </w:rPr>
        <w:t xml:space="preserve">Bohuslav Niemiec (KDU-ČSL), náměstek primátora: </w:t>
      </w:r>
      <w:r>
        <w:rPr/>
        <w:t xml:space="preserve">“Náklady samozřejmě stouply už v minulém roce. V letošním roce jsme se rozhodli, že zvýšíme ceny jízdného, ale pouze to, které se kupuje u řidiče u nástupu. To znamená z 12 korun na 15 korun a u dětí z 9 na 12 korun.  Zůstanou zachovány slevy, tak jak jsou teď zachovány a zůstane zachována cena měsíčního jízdného. To znamená lidí, kteří využívají MHD pravidelně se to nedotkne a lidé, kteří MHD používají občas, kupují lístek u řidiče, myslím, že jestli zaplatí 12 nebo 15 korun, tak to pro ně není stěžejní.”</w:t>
      </w:r>
    </w:p>
    <w:p>
      <w:pPr/>
      <w:r>
        <w:rPr/>
        <w:t xml:space="preserve">Pomůže to městu, protože ta prokazatelná ztráta je zřejmě velká v současné době.</w:t>
      </w:r>
    </w:p>
    <w:p>
      <w:pPr/>
      <w:r>
        <w:rPr>
          <w:b w:val="1"/>
          <w:bCs w:val="1"/>
        </w:rPr>
        <w:t xml:space="preserve">Bohuslav Niemiec (KDU-ČSL), náměstek primátora: </w:t>
      </w:r>
      <w:r>
        <w:rPr/>
        <w:t xml:space="preserve">“Ano, prokazatelná ztráta je vysoká a toto zvýšení ji částečně sníží."</w:t>
      </w:r>
    </w:p>
    <w:p>
      <w:pPr/>
      <w:r>
        <w:rPr/>
        <w:t xml:space="preserve">Bylo ve hře například také udělat revizi spojů, četnosti jízd autobusů?</w:t>
      </w:r>
    </w:p>
    <w:p>
      <w:pPr/>
      <w:r>
        <w:rPr>
          <w:b w:val="1"/>
          <w:bCs w:val="1"/>
        </w:rPr>
        <w:t xml:space="preserve">Bohuslav Niemiec (KDU-ČSL), náměstek primátora: </w:t>
      </w:r>
      <w:r>
        <w:rPr/>
        <w:t xml:space="preserve">"Teď aktuálně ne. Poslední rok nám platí stará smlouva. Od příštího roku máme vysoutěženou novou smlouvu, sice se staronovým dodavatelem. To znamená s firmou 3ČSAD a podle vývoje situace budeme nastavovat městskou hromadou dopravu v Havířově. Pro nás MHD je důležitá, protože občané ji opravdu využívají. Ze všech studií, které máme, tak nám říkají, že MHD je nastavena dobře.” </w:t>
      </w:r>
    </w:p>
    <w:p>
      <w:pPr/>
      <w:r>
        <w:rPr/>
        <w:t xml:space="preserve">Zvýšení ceny jednorázového jízdného začne platit od 1. března. Cena dlouhodobých časových jízdenek na kartě ODISka zůstává stejná. V případě, že cestující používá ODISku jako elektronickou peněženku, pak se cena zvýší z devíti na dvanáct korun. Senioři do 65 let budou po Havířově jezdit za jednotnou cenu deset korun, a to jak při platbě hotově tak i z elektronické peněženky ODISky. Stále platí, že pro cestující do 18 a nad 65 let, kteří mají vyřízenou ODIS kartu, je přeprava havířovskou městskou dopravou zdarma.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35279/cena-za-jednorazove-jizdne-v-mhd-v-havirove-stoupne-radnice-zvysuje-cenu-po-11-lete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2026-04-17T23:20:32+02:00</dcterms:created>
  <dcterms:modified xsi:type="dcterms:W3CDTF">2026-04-17T23:20:32+02:00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