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Eden Silesia vyroste v lokalitě Karviná-Lipiny, bude mít jinou podobu. Dominantou bude Gaia</w:t>
      </w:r>
    </w:p>
    <w:p>
      <w:pPr/>
      <w:r>
        <w:rPr/>
        <w:t xml:space="preserve">Před necelým rokem byl veřejnosti představen unikátní projekt Eden Silesia. Měl mít podobu obřího komplexu skleníků pro vzdělávání, vědu a výzkum. Od zveřejnění prvotních představ v březnu minulého roku došlo ke změně v designu a místu jeho vzniku.</w:t>
      </w:r>
    </w:p>
    <w:p>
      <w:pPr/>
      <w:r>
        <w:rPr>
          <w:b w:val="1"/>
          <w:bCs w:val="1"/>
        </w:rPr>
        <w:t xml:space="preserve">Tomáš Gongol, prorektor pro strategii a komunikaci Slezské univerzity</w:t>
      </w:r>
      <w:r>
        <w:rPr/>
        <w:t xml:space="preserve">: “V této chvíli jsme přesunuli projekt z prostoru Nad Barborou do oblasti Lipin, do oblasti za golfovým hřištěm směrem k Dolu Darkov.  </w:t>
      </w:r>
    </w:p>
    <w:p>
      <w:pPr/>
      <w:r>
        <w:rPr/>
        <w:t xml:space="preserve">Primárně jde o to, aby v areálu vznikl unikátní univerzitní kampus pro výuku nového studijního programu zaměřeného na regeneraci regionu a krajiny, který připravuje Slezská univerzita společně s Mendelovou univerzitou v Brně. </w:t>
      </w:r>
    </w:p>
    <w:p>
      <w:pPr/>
      <w:r>
        <w:rPr>
          <w:b w:val="1"/>
          <w:bCs w:val="1"/>
        </w:rPr>
        <w:t xml:space="preserve">Tomáš Gongol, prorektor pro strategii a komunikaci Slezské univerzity</w:t>
      </w:r>
      <w:r>
        <w:rPr/>
        <w:t xml:space="preserve">: " Je zaručena exkluzivita, která nám zajistí, že nikde jinde ve střední Evropě ani východní Evropě nic takového nebude."</w:t>
      </w:r>
    </w:p>
    <w:p>
      <w:pPr/>
      <w:r>
        <w:rPr>
          <w:b w:val="1"/>
          <w:bCs w:val="1"/>
        </w:rPr>
        <w:t xml:space="preserve">Jakub Unucka, 1. náměstek hejtmana MSK:</w:t>
      </w:r>
      <w:r>
        <w:rPr>
          <w:i w:val="1"/>
          <w:iCs w:val="1"/>
        </w:rPr>
        <w:t xml:space="preserve"> "Musíme teď koupit ty pozemky, což je první věc a hlavně musíme přesvědčit ten orgán, který ty 2,5 miliardy bude dávat, že to je ten projekt, který si to zaslouží:”</w:t>
      </w:r>
    </w:p>
    <w:p>
      <w:pPr/>
      <w:r>
        <w:rPr/>
        <w:t xml:space="preserve">Pokud bude projekt v září schválen k financování z Operačního programu Spravedlivá transformace, budou ještě letos zahájeny potřebné projekční práce. Se samotnou realizací stavby se pak počítá v letech 2026-2027.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37/eden-silesia-vyroste-v-lokalite-karvinalipiny-bude-mit-jinou-podobu-dominantou-bude-ga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