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24.1.2023,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Procedury rehabilitace v havířovské nemocnici se dočasně přestěhují</w:t>
      </w:r>
    </w:p>
    <w:p>
      <w:pPr/>
      <w:r>
        <w:rPr>
          <w:b w:val="1"/>
          <w:bCs w:val="1"/>
        </w:rPr>
        <w:t xml:space="preserve">Irma Kaňová, PR manažer Nemocnice Havířov: </w:t>
      </w:r>
      <w:r>
        <w:rPr/>
        <w:t xml:space="preserve">"Už na konci tohoto měsíce ledna budeme stěhovat část tělocvičen 0 až 9. Budeme stěhovat magnetoterapii a laser. To znamená, že 30. ledna tady tyto terapie nebudou v provozu, ale zprovozníme je hned na druhý den 31. ledna, kdy budou přestěhovány do prostor dětského oddělení 1. To znamená v přízemí hlavní budovy nemocnice.” </w:t>
      </w:r>
    </w:p>
    <w:p>
      <w:pPr/>
      <w:r>
        <w:rPr/>
        <w:t xml:space="preserve">Co dále se bude v nejbližších týdnech přesouvat?</w:t>
      </w:r>
    </w:p>
    <w:p>
      <w:pPr/>
      <w:r>
        <w:rPr>
          <w:b w:val="1"/>
          <w:bCs w:val="1"/>
        </w:rPr>
        <w:t xml:space="preserve">Irma Kaňová, PR manažer Nemocnice Havířov: </w:t>
      </w:r>
      <w:r>
        <w:rPr/>
        <w:t xml:space="preserve">“V průběhu února 13. února budeme uzavírat elektroléčbu, která bude zprovozněna hned na druhý den, to znamená 14. února a tato elektroléčba bude celá přesunuta do budovy našeho bývalého očkovacího centra, které je v současné době využíváno jako odběrové a diagnostické centrum.”</w:t>
      </w:r>
    </w:p>
    <w:p>
      <w:pPr/>
      <w:r>
        <w:rPr/>
        <w:t xml:space="preserve">Do nemocnice chodí lidé různého věku. Hlavně ti starší, kde naleznou informace, kde je co přestěhováno?</w:t>
      </w:r>
    </w:p>
    <w:p>
      <w:pPr/>
      <w:r>
        <w:rPr>
          <w:b w:val="1"/>
          <w:bCs w:val="1"/>
        </w:rPr>
        <w:t xml:space="preserve">Irma Kaňová, PR manažer Nemocnice Havířov:</w:t>
      </w:r>
      <w:r>
        <w:rPr/>
        <w:t xml:space="preserve"> “My se pokusíme celou nemocnici pro pacienty označit naprosto srozumitelně tak, aby na jednotlivé terapie v rámci rehabilitace trefili, ale pokud přesto nebudou vědět, nebudou si jistí, tak určitě budou mít k dispozici své fyzioterapeutky, které jim rády poradí. Všechny dopředu obvoláváme, hlavně ty, kterých se týkají ty dané termíny v rámci stěhování. K dispozici budou i naše děvčata z naší rezervační kanceláře, který vždy rády v čase od 7 do 15:30 všem na místě poradí a nasměrují je správným směrem.” </w:t>
      </w:r>
    </w:p>
    <w:p>
      <w:pPr/>
      <w:r>
        <w:rPr/>
        <w:t xml:space="preserve">Hladký průběh při rekonstrukci a dočasného přestěhování si přejí všichni zaměstnanci.</w:t>
      </w:r>
    </w:p>
    <w:p>
      <w:pPr/>
      <w:r>
        <w:rPr>
          <w:b w:val="1"/>
          <w:bCs w:val="1"/>
        </w:rPr>
        <w:t xml:space="preserve">Iveta Zálejská, hlavní fyzioterapeut:</w:t>
      </w:r>
      <w:r>
        <w:rPr/>
        <w:t xml:space="preserve"> "Denně se protočí těch 250, 280 až 300 pacientů naší rehabilitační ambulancí a můžu ubezpečit naše klienty a naše pacienty, že opravdu se budeme snažit jet bez omezení. Budeme se snažit zajistit ten průchod, když nebudou vědět, kam mají jít, aby jsme je nasměrovali, nebyli z toho nervózní a aby vše probíhalo tak, jak má.”</w:t>
      </w:r>
    </w:p>
    <w:p>
      <w:pPr/>
      <w:r>
        <w:rPr/>
        <w:t xml:space="preserve">Veškeré informace k probíhající rekonstrukci pacienti naleznou také na webových stránkách nemocnice a sociálních sítích 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385/procedury-rehabilitace-v-havirovske-nemocnici-se-docasne-presteh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2026-07-28T11:09:09+02:00</dcterms:created>
  <dcterms:modified xsi:type="dcterms:W3CDTF">2026-07-28T11:09:09+02:00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