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fotoaparátů zdobí sbírku bruntálského sběratele Pavla Rapušáka a mapují celou historii fotografie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</w:t>
      </w:r>
      <w:r>
        <w:rPr/>
        <w:t xml:space="preserve"> „Nějakých 30 už jich tady bylo, takhle nějak naskládaných v krabicích a pak asi před třemi lety někdo přišel a říká: „Já likviduji byt, tam jsou nějaké fotoaparáty. Nechcete to?“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„To jsou tady ty nejstarší přístroje, které my tady máme. Pak tady máme východoněmecké fotoaparáty, další takovou velkou skupinou byly aparáty z Ruska, pak samozřejmě je tady ten český fenomén, československé fotoaparáty.“  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myslel,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97/stovky-fotoaparatu-zdobi-sbirku-bruntalskeho-sberatele-pavla-rapusaka-a-mapuji-celou-histori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2026-09-06T17:02:59+02:00</dcterms:created>
  <dcterms:modified xsi:type="dcterms:W3CDTF">2026-09-06T17:02:59+02:00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