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26.1.2023,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Nového Jičína si vyslechli, do čeho letos radnice plánuje investovat</w:t>
      </w:r>
    </w:p>
    <w:p>
      <w:pPr/>
      <w:r>
        <w:rPr/>
        <w:t xml:space="preserve">Semináře pro zastupitele k nejdůležitějším investičním projektům roku zavedla novojičínská radnice před pěti lety. Cílem je poskytnout detailní informace, včetně způsobu financování. Letos vedení města prezentovalo 10 záměrů v celkové hodnotě zhruba 83 milionů korun.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“Největší akce, která v letošním roce proběhne, je revitalizace střediska zeleně technických služeb na Palackého ulici, to je zhruba za 22 milionů korun. Ty další akce, které máme, už jsou menšího charakteru.”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“Budeme pokračovat v realizaci nových parkovacích míst podle již schválené koncepce parkování z roku 2020, kterou se postupně snažíme naplňovat. Letos dojde k vybudování celkem 42 parkovacích míst.” </w:t>
      </w:r>
    </w:p>
    <w:p>
      <w:pPr/>
      <w:r>
        <w:rPr/>
        <w:t xml:space="preserve">Prezentace dále představila rekonstrukci zahrady u mateřské školy Jiráskova, odložený skatepark nebo regeneraci sídliště Nerudova.  </w:t>
      </w:r>
    </w:p>
    <w:p>
      <w:pPr/>
      <w:r>
        <w:rPr/>
        <w:t xml:space="preserve">O seminář projevilo zájem 13 z 29 zastupitelů, přišel si ho vyslechnout například i Radek Polách, nový zastupitel opozice. </w:t>
      </w:r>
    </w:p>
    <w:p>
      <w:pPr/>
      <w:r>
        <w:rPr>
          <w:b w:val="1"/>
          <w:bCs w:val="1"/>
        </w:rPr>
        <w:t xml:space="preserve">Radek Polách (ČSSD), zastupitel Nového Jičína: </w:t>
      </w:r>
      <w:r>
        <w:rPr/>
        <w:t xml:space="preserve">“Seminář byl velice dobře připravený z hlediska vedoucí jednotlivých odborů města, kterých se to týkalo. Mohu kvitovat, že byly zohledněny i záležitosti, které se týkají parkování, protože s dopravou a s parkování má Nový Jičín velké problémy.”        </w:t>
      </w:r>
    </w:p>
    <w:p>
      <w:pPr/>
      <w:r>
        <w:rPr/>
        <w:t xml:space="preserve">Prezentace všech 10 projektů teď bude přístupná i veřejnosti, a to 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415/zastupitele-noveho-jicina-si-vyslechli-do-ceho-letos-radnice-planuje-inves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2026-07-07T04:51:36+02:00</dcterms:created>
  <dcterms:modified xsi:type="dcterms:W3CDTF">2026-07-07T04:51:36+02:00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