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26.1.2023,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nemocnice má nový 3D laparoskop</w:t>
      </w:r>
    </w:p>
    <w:p>
      <w:pPr/>
      <w:r>
        <w:rPr/>
        <w:t xml:space="preserve">  Tento  nově vyvinutý laparoskop se od svých předchůdců liší způsobem  zobrazení, díky kterému mohou lékaři na monitoru pozorovat pohyb  endoskopických nástrojů uvnitř dutiny břišní pacienta ve 3D  prostoru.   </w:t>
      </w:r>
    </w:p>
    <w:p>
      <w:pPr/>
      <w:r>
        <w:rPr/>
        <w:t xml:space="preserve">  Takovýto  neostrý obraz přenáší kamera.  K jeho správnému vnímání  však musí mít operatér nasazeny speciální brýle.</w:t>
      </w:r>
    </w:p>
    <w:p>
      <w:pPr/>
      <w:r>
        <w:rPr>
          <w:b w:val="1"/>
          <w:bCs w:val="1"/>
        </w:rPr>
        <w:t xml:space="preserve">Matúš  Peteja, primář chirurgického odd., Slezská nemocnice v Opavě: </w:t>
      </w:r>
      <w:r>
        <w:rPr/>
        <w:t xml:space="preserve">„Tím, že  vidíme prostor,  tak šetříme tzv.  zbytečné pohyby, kterými se potřebujeme zorientovat v prostoru.  3D zobrazení je velmi výhodné, když děláme jemné věci. Jako  např. šití nebo jemná preparace.“</w:t>
      </w:r>
    </w:p>
    <w:p>
      <w:pPr/>
      <w:r>
        <w:rPr/>
        <w:t xml:space="preserve">  Podrobnější  zobrazení snižuje délku operace. Některé úkony se mohou zkrátit  až o polovinu. A v návaznosti na to bude také celková doba  operace kratší.</w:t>
      </w:r>
    </w:p>
    <w:p>
      <w:pPr/>
      <w:r>
        <w:rPr/>
        <w:t xml:space="preserve">  Nový  laparoskop prozatím používají na chirurgickém oddělení např.  k operacím břišní či brániční kýly, k operaci střeva.   </w:t>
      </w:r>
    </w:p>
    <w:p>
      <w:pPr/>
      <w:r>
        <w:rPr/>
        <w:t xml:space="preserve">  Možnosti  využití se budou časem ještě rozšiřovat. Laparoskopie je totiž  často užívaným operačním způsobem. Díky malé ráně a menší  ztrátě krve je ve srovnání s klasickou operací k pacientům  šetrnější.   </w:t>
      </w:r>
    </w:p>
    <w:p>
      <w:pPr/>
      <w:r>
        <w:rPr>
          <w:b w:val="1"/>
          <w:bCs w:val="1"/>
        </w:rPr>
        <w:t xml:space="preserve">Karel  Siebert, ředitel,</w:t>
      </w:r>
      <w:r>
        <w:rPr>
          <w:b w:val="1"/>
          <w:bCs w:val="1"/>
        </w:rPr>
        <w:t xml:space="preserve">Slezská nemocnice v Opavě: </w:t>
      </w:r>
      <w:r>
        <w:rPr/>
        <w:t xml:space="preserve">„My  provádíme na našem chirurgickém oddělení asi 650  laparoskopických operací. Je to asi 40% podíl z celkového počtu  operací na tomto oddělení.“</w:t>
      </w:r>
    </w:p>
    <w:p>
      <w:pPr/>
      <w:r>
        <w:rPr/>
        <w:t xml:space="preserve">  Nový  přístroj za 3,5 milionů korun si Slezská nemocnice pořídila z  dotačního programu ministerstva zdravotnictví.  Prozatím lékaři novým přístrojem operovali dvě desítky  pacientů. Ale stále také pracují s  klasickým laparoskopem, který umožňuje pouze 2D zobrazení.</w:t>
      </w:r>
    </w:p>
    <w:p>
      <w:pPr/>
      <w:r>
        <w:rPr>
          <w:b w:val="1"/>
          <w:bCs w:val="1"/>
        </w:rPr>
        <w:t xml:space="preserve">Matúš  Peteja, primář chirurgického odd., Slezská nemocnice v Opavě:  </w:t>
      </w:r>
      <w:r>
        <w:rPr/>
        <w:t xml:space="preserve">„Prostorový  vjem tam chybí. A tak je operatér odkázaný na odhad vzdálenosti,  odhad pohybu.“</w:t>
      </w:r>
    </w:p>
    <w:p>
      <w:pPr/>
      <w:r>
        <w:rPr/>
        <w:t xml:space="preserve">  Nyní   se 3D laparoskop používá pouze u chirurgických operací. V  budoucnu nemocnice hodlá pořídit další přístroj tohoto typu,  který by se mohl využívat např. při v gynekologii.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5420/slezska-nemocnice-ma-novy-3d-laparosk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2026-04-03T10:51:31+02:00</dcterms:created>
  <dcterms:modified xsi:type="dcterms:W3CDTF">2026-04-03T10:51:31+02:00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