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Pradědu jsou v provozu všechny vleky a upravené běžecké tratě. Inverze láká spoustu běžkařů</w:t>
      </w:r>
    </w:p>
    <w:p>
      <w:pPr/>
      <w:r>
        <w:rPr/>
        <w:t xml:space="preserve"> Každou hodinu vyjíždějí z Hvězdy autobusy kyvadlové dopravy na Ovčárnu a vyvážejí stovky lyžařů i pěších turistů.</w:t>
      </w:r>
    </w:p>
    <w:p>
      <w:pPr/>
      <w:r>
        <w:rPr>
          <w:b w:val="1"/>
          <w:bCs w:val="1"/>
        </w:rPr>
        <w:t xml:space="preserve">Oldřich Pilc, provozovatel: </w:t>
      </w:r>
      <w:r>
        <w:rPr/>
        <w:t xml:space="preserve">„Máme to upravené prakticky z Ovčárny přes Švýcárnu, Praděd až na vřesovku a další tratě vedou až na Dlouhé Stráně, takže celkově upravených asi 60 km tratí.“</w:t>
      </w:r>
    </w:p>
    <w:p>
      <w:pPr/>
      <w:r>
        <w:rPr/>
        <w:t xml:space="preserve"> Každému se po výjezdu na vrcholky hor otevřou krásné výhledy od Tater až po Krkonoše a z mraků vylézají nejvyšší okolní vrcholy, Keprník, Králický Sněžník a další.  </w:t>
      </w:r>
    </w:p>
    <w:p>
      <w:pPr/>
      <w:r>
        <w:rPr>
          <w:b w:val="1"/>
          <w:bCs w:val="1"/>
        </w:rPr>
        <w:t xml:space="preserve">Anketa, návštěvníci hor:</w:t>
      </w:r>
      <w:r>
        <w:rPr/>
        <w:t xml:space="preserve"> „Jsme na výletě, valíme na Praděd a pak přes Švýcárnu na Červenohorské sedlo.“  </w:t>
      </w:r>
    </w:p>
    <w:p>
      <w:pPr/>
      <w:r>
        <w:rPr/>
        <w:t xml:space="preserve">„Tak jedeme na Švýcárnu, pak na Praděd a zase zpátky, abychom zjistili, že nad těmi mraky je vždycky sluníčko.“</w:t>
      </w:r>
    </w:p>
    <w:p>
      <w:pPr/>
      <w:r>
        <w:rPr/>
        <w:t xml:space="preserve">„Paráda, supr sníh, supr stopy, díky.“</w:t>
      </w:r>
    </w:p>
    <w:p>
      <w:pPr/>
      <w:r>
        <w:rPr/>
        <w:t xml:space="preserve"> Také Horská  služba zažívá díky provozu areálů v podhůří celkem běžný zimní provoz.</w:t>
      </w:r>
    </w:p>
    <w:p>
      <w:pPr/>
      <w:r>
        <w:rPr>
          <w:b w:val="1"/>
          <w:bCs w:val="1"/>
        </w:rPr>
        <w:t xml:space="preserve">Jiří Hejtmánek, záchranář, Horská služba Ovčárna: </w:t>
      </w:r>
      <w:r>
        <w:rPr/>
        <w:t xml:space="preserve">„Nejvíc úrazů je na sjezdovkách při sjezdovém lyžování. Něco se může stát i na běžkách, včera jsme vezli z hřebenu pána, který si poranil kolenní vazy, takže normální zima taková.“</w:t>
      </w:r>
    </w:p>
    <w:p>
      <w:pPr/>
      <w:r>
        <w:rPr/>
        <w:t xml:space="preserve"> Běžecké tratě jsou vzorně upravené také díky finanční podpoře obou sousedních krajů, Moravskoslezkého a Olomouckého.</w:t>
      </w:r>
    </w:p>
    <w:p>
      <w:pPr/>
      <w:r>
        <w:rPr>
          <w:b w:val="1"/>
          <w:bCs w:val="1"/>
        </w:rPr>
        <w:t xml:space="preserve">Slávek Tejnský, rolbař: </w:t>
      </w:r>
      <w:r>
        <w:rPr/>
        <w:t xml:space="preserve">„Ta pradědská rolba se stará o nejvyšší část toho pracovního názvu Severní hřeben, jak tomu říkáme, na který navazuje potom rolba ze sedla a vlastně děláme tu hlavní magistrálu. Když je hezké počasí, hlídáme kvalitu stopy, když začne být nekvalitní, tak ji projíždíme znovu.“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27/na-pradedu-jsou-v-provozu-vsechny-vleky-a-upravene-bezecke-trate-inverze-laka-spoustu-bez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2026-05-26T13:35:23+02:00</dcterms:created>
  <dcterms:modified xsi:type="dcterms:W3CDTF">2026-05-26T13:35:23+02:00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