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27.1.2023,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Nadační fond ocenil nejlepší studenty Gymnázia Český Těšín</w:t>
      </w:r>
    </w:p>
    <w:p>
      <w:pPr/>
      <w:r>
        <w:rPr/>
        <w:t xml:space="preserve">Na Gymnáziu Josefa Božka udržují jednu velmi zajímavou  tradici. Prostřednictvím Nadačního fondu přátel gymnázia pravidelně odměňují  nejlepší studenty školy.</w:t>
      </w:r>
    </w:p>
    <w:p>
      <w:pPr/>
      <w:r>
        <w:rPr>
          <w:b w:val="1"/>
          <w:bCs w:val="1"/>
        </w:rPr>
        <w:t xml:space="preserve">Tomáš Hudec, ředitel Gymnázia Č. Těšín: </w:t>
      </w:r>
      <w:r>
        <w:rPr/>
        <w:t xml:space="preserve">„Je to tradiční  akce, při které se setkávají nejlepší studenti s Nadačním fondem. Zástupci  Nadačního fondu odmění nejlepší studenty a důležité je to kvůli motivaci  studentů.“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 „Nadační fond podporuje nejlepší studenty, což je pro mě vzorový příklad, jak  by to mělo fungovat. Je to iniciativa samotné školy, která si mezi absolventy  našla partnery a získala tak podporu.“</w:t>
      </w:r>
    </w:p>
    <w:p>
      <w:pPr/>
      <w:r>
        <w:rPr/>
        <w:t xml:space="preserve">Účelem Nadačního fondu přátel Gymnázia Český Těšín je  podpora rozvoje vysoce kvalitní výuky na gymnáziu a shromažďování finančních  prostředků a materiálních darů od absolventů gymnázia a jeho přátel.</w:t>
      </w:r>
    </w:p>
    <w:p>
      <w:pPr/>
      <w:r>
        <w:rPr>
          <w:b w:val="1"/>
          <w:bCs w:val="1"/>
        </w:rPr>
        <w:t xml:space="preserve">Bohumil Maroš, Nadační fond přátel Gymnázia Č. Těšín:</w:t>
      </w:r>
      <w:r>
        <w:rPr/>
        <w:t xml:space="preserve"> „My,  kteří jsme fond založili, jsme všichni získali své posty právě díky studiu na  tomto kvalitním gymnáziu. Řekli jsme si proto, že bychom měli těm talentovaným  studentům pomoci.“</w:t>
      </w:r>
    </w:p>
    <w:p>
      <w:pPr/>
      <w:r>
        <w:rPr/>
        <w:t xml:space="preserve">Pro studenty gymnázia jsou finanční odměny příjemným  benefitem za skvělé studijní výsledky.</w:t>
      </w:r>
    </w:p>
    <w:p>
      <w:pPr/>
      <w:r>
        <w:rPr>
          <w:b w:val="1"/>
          <w:bCs w:val="1"/>
        </w:rPr>
        <w:t xml:space="preserve">anketa: odměněná studentka</w:t>
      </w:r>
    </w:p>
    <w:p>
      <w:pPr/>
      <w:r>
        <w:rPr/>
        <w:t xml:space="preserve">„Je to moc fajn, že to takto funguje. Odměna půjde buď na  elektroniku, nebo do kasičky.“</w:t>
      </w:r>
    </w:p>
    <w:p>
      <w:pPr/>
      <w:r>
        <w:rPr/>
        <w:t xml:space="preserve">Toto oceňování od Nadačního fondu ale není jedinou formou, jak  jsou studenti v Českém Těšíně motivováni.</w:t>
      </w:r>
    </w:p>
    <w:p>
      <w:pPr/>
      <w:r>
        <w:rPr>
          <w:b w:val="1"/>
          <w:bCs w:val="1"/>
        </w:rPr>
        <w:t xml:space="preserve">Tomáš Hudec, ředitel Gymnázia Č.  Těšín:</w:t>
      </w:r>
      <w:r>
        <w:rPr/>
        <w:t xml:space="preserve"> „Vybraní studenti jezdí do zahraničí, což je pro ně také velká  motivace.“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35440/studuj-u-nas-nadacni-fond-ocenil-nejlepsi-studenty-gymnazia-cesky-te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2026-04-06T04:38:39+02:00</dcterms:created>
  <dcterms:modified xsi:type="dcterms:W3CDTF">2026-04-06T04:38:39+02:00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