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31.1.2023, 12:34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podporuje talenty. 7 studentů dostane stipendium</w:t>
      </w:r>
    </w:p>
    <w:p>
      <w:pPr/>
      <w:r>
        <w:rPr/>
        <w:t xml:space="preserve">Titul Talent roku se letos uděluje podruhé, ale stipendia Ostrava udělovala výjimečným studentům už od roku 1996. Součástí tohoto nového ocenění je 100 tisíc korun. Vybíráni jsou zpravidla studenti, kteří mají vynikající studijní výsledky, podílí se na popularizaci vědy a také třeba organizují  vědecké soutěže. </w:t>
      </w:r>
    </w:p>
    <w:p>
      <w:pPr/>
      <w:r>
        <w:rPr>
          <w:b w:val="1"/>
          <w:bCs w:val="1"/>
        </w:rPr>
        <w:t xml:space="preserve">Andrea Hoffmannová, náměstkyně primátora Ostravy:</w:t>
      </w:r>
      <w:r>
        <w:rPr/>
        <w:t xml:space="preserve"> „Jména v minulosti městem oceněných stipendistů nalezneme mezi významnými lékaři, vědci i  umělci. Ocenění studenti přispívají k rozvoji města i regionu mimořádným způsobem, jde o  výjimečné osobnosti, které často reprezentují své město i na mezinárodním poli. “</w:t>
      </w:r>
    </w:p>
    <w:p>
      <w:pPr/>
      <w:r>
        <w:rPr/>
        <w:t xml:space="preserve">Letošní nominanti se věnují opravdu rozličným oborům: umění,  nanotechnologiím,  informatice, politologii, leteckému průmyslu a vesmíru či strojnímu inženýrství. Je mezi nimi i entomoložka Michaela Drgová, která zkoumá potravní strategii hmyzu. </w:t>
      </w:r>
    </w:p>
    <w:p>
      <w:pPr/>
      <w:r>
        <w:rPr>
          <w:b w:val="1"/>
          <w:bCs w:val="1"/>
        </w:rPr>
        <w:t xml:space="preserve">Michaela Drgová, studentka Přírodovědecké fakulty Ostravské univerzity</w:t>
      </w:r>
      <w:r>
        <w:rPr/>
        <w:t xml:space="preserve">: "Já mám specializaci na mechožravé motýly. Naše laboratoř se zabývá potravními strategiemi hmyzu, takže nejen tím, čím se hmyz živí, ale i tím, co v sobě má, třeba jaké mikroorganismy." </w:t>
      </w:r>
    </w:p>
    <w:p>
      <w:pPr/>
      <w:r>
        <w:rPr>
          <w:b w:val="1"/>
          <w:bCs w:val="1"/>
        </w:rPr>
        <w:t xml:space="preserve">Andrea Hoffmannová, náměstkyně primátora Ostravy: </w:t>
      </w:r>
      <w:r>
        <w:rPr/>
        <w:t xml:space="preserve">"Jejich inovativní,  kreativní postupy a výzkumná zjištění pomohou v čase příštím ke zkvalitnění života, jejich  neutuchající zájem o vědu a bádání je obdivuhodný, jsem ráda, že je můžeme podpořit v jejich  profesních začátcích.</w:t>
      </w:r>
    </w:p>
    <w:p>
      <w:pPr/>
      <w:r>
        <w:rPr/>
        <w:t xml:space="preserve">O titul Talent roku a s ním spojené stipendium se hlásilo 17 studentů.  Se 7 vybranými se bude moci veřejnost seznámit v rámci výstavy, která bude  realizována v polovině tohoto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35496/ostrava-podporuje-talenty-7-studentu-dostane-stipendi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2026-05-25T12:35:56+02:00</dcterms:created>
  <dcterms:modified xsi:type="dcterms:W3CDTF">2026-05-25T12:35:56+02:00</dcterms:modified>
</cp:coreProperties>
</file>

<file path=docProps/custom.xml><?xml version="1.0" encoding="utf-8"?>
<Properties xmlns="http://schemas.openxmlformats.org/officeDocument/2006/custom-properties" xmlns:vt="http://schemas.openxmlformats.org/officeDocument/2006/docPropsVTypes"/>
</file>