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1.2.2023,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zvýšila podporu kultury. Podpoří 80 projektů</w:t>
      </w:r>
    </w:p>
    <w:p>
      <w:pPr/>
      <w:r>
        <w:rPr/>
        <w:t xml:space="preserve">V roce 2023 bude v Ostravě podpořeno celkem 80 projektů, které oživí kulturní dění ve městě. Ve srovnání s rokem minulým byla tato částka navýšena, čímž město reaguje na zvýšené náklady, které nyní musí pořadatelé akcí řešit. 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"Ostrava na kulturní projekty přispěje částkou téměř 14 milionů korun. Při srovnání s loňským rokem byla tato částka navýšena o 10 procent."</w:t>
      </w:r>
    </w:p>
    <w:p>
      <w:pPr/>
      <w:r>
        <w:rPr/>
        <w:t xml:space="preserve">Novinkou je, že Ostrava vyslyšela hlasy kulturní obce a ve výběrové komisi jsou její zástupci. Většinu tak tvoří například znalci hudební scény, výtvarného umění či také třeba scénického umění. Každý projekt je navíc písemně odhodnocen.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"Komisi v novém složení tvoří v nadpoloviční většině zástupci  ostravské kulturní obce, zastupující širokou škálu odvětví – hudbu, scénická umění, výtvarné  umění, vzdělávání apod. Sedm členů komise je i nadále nominováno politickými kluby. Jednou  z dalších nastavených novinek je písemné stanovisko komise ke každému projektu, žádajícímu o  podporu. Tato zpětná vazba byla velmi vyžadována. I díky odborníkům komise každý z žadatelů  od letošního roku dostane podrobné písemné hodnocení svého projektu."</w:t>
      </w:r>
    </w:p>
    <w:p>
      <w:pPr/>
      <w:r>
        <w:rPr/>
        <w:t xml:space="preserve">Milion korun je speciální dotace, kterou město rozdělí v souvislosti s pořádáním 27. Setkání hornických obcí. Projekty připomínající hornictví musí být podány do 10. března. Setkání horníků se konalo v našem regionu naposledy před 8 lety v Havířově.</w:t>
      </w:r>
    </w:p>
    <w:p>
      <w:pPr/>
      <w:r>
        <w:rPr>
          <w:b w:val="1"/>
          <w:bCs w:val="1"/>
        </w:rPr>
        <w:t xml:space="preserve">účastník 19. Setkání hornických měst v Havířově:</w:t>
      </w:r>
      <w:r>
        <w:rPr/>
        <w:t xml:space="preserve"> “Myslím si, že průvod tady v Havířově byl vyloženě krásný. Lidi byli upřímní, máme z toho nejlepší pocity.”</w:t>
      </w:r>
    </w:p>
    <w:p>
      <w:pPr/>
      <w:r>
        <w:rPr/>
        <w:t xml:space="preserve">Ostrava rozdělí několik milionů i mezi 20 významných projektů, kterým byla schválena dotace na více let. jde například o Colours of Ostrava nebo Shakespearovské slavnosti.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5516/ostrava-zvysila-podporu-kultury-podpori-80-pro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2026-08-02T19:21:24+02:00</dcterms:created>
  <dcterms:modified xsi:type="dcterms:W3CDTF">2026-08-02T19:21:24+02:00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